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DB3" w:rsidRPr="00531DB3" w:rsidRDefault="00531DB3" w:rsidP="00531DB3">
      <w:pPr>
        <w:spacing w:after="0" w:line="240" w:lineRule="auto"/>
        <w:ind w:left="3538" w:right="4150"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1DB3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40185" cy="857250"/>
            <wp:effectExtent l="19050" t="0" r="0" b="0"/>
            <wp:docPr id="1" name="Рисунок 1" descr="Малиновара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иноварака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8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DB3" w:rsidRPr="00531DB3" w:rsidRDefault="00531DB3" w:rsidP="00531DB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31DB3"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531DB3" w:rsidRPr="00531DB3" w:rsidRDefault="00531DB3" w:rsidP="00531DB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31DB3"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Республика Карелия</w:t>
      </w:r>
    </w:p>
    <w:p w:rsidR="00531DB3" w:rsidRPr="00531DB3" w:rsidRDefault="00531DB3" w:rsidP="00531DB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31DB3">
        <w:rPr>
          <w:rFonts w:ascii="Times New Roman" w:eastAsia="Times New Roman" w:hAnsi="Times New Roman"/>
          <w:b/>
          <w:sz w:val="28"/>
          <w:szCs w:val="28"/>
          <w:lang w:eastAsia="ru-RU"/>
        </w:rPr>
        <w:t>Лоухский муниципальный район</w:t>
      </w:r>
    </w:p>
    <w:p w:rsidR="00531DB3" w:rsidRPr="00531DB3" w:rsidRDefault="00531DB3" w:rsidP="00531DB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31DB3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 Малиновараккского сельского поселения</w:t>
      </w:r>
    </w:p>
    <w:p w:rsidR="00531DB3" w:rsidRPr="00531DB3" w:rsidRDefault="00531DB3" w:rsidP="00531D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1DB3" w:rsidRPr="00531DB3" w:rsidRDefault="00531DB3" w:rsidP="00531DB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31DB3" w:rsidRPr="00531DB3" w:rsidRDefault="00531DB3" w:rsidP="00531DB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1DB3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№  </w:t>
      </w:r>
    </w:p>
    <w:p w:rsidR="00531DB3" w:rsidRPr="00531DB3" w:rsidRDefault="00531DB3" w:rsidP="00531D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DB3" w:rsidRPr="00531DB3" w:rsidRDefault="00531DB3" w:rsidP="00531D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DB3" w:rsidRPr="00531DB3" w:rsidRDefault="00531DB3" w:rsidP="00531D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31DB3">
        <w:rPr>
          <w:rFonts w:ascii="Times New Roman" w:eastAsia="Times New Roman" w:hAnsi="Times New Roman"/>
          <w:bCs/>
          <w:sz w:val="28"/>
          <w:szCs w:val="28"/>
          <w:lang w:eastAsia="ru-RU"/>
        </w:rPr>
        <w:t>п. Малиновая Варакка</w:t>
      </w:r>
      <w:r w:rsidRPr="00531DB3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531DB3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   </w:t>
      </w:r>
      <w:r w:rsidRPr="00531DB3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531DB3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531DB3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531DB3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«   » </w:t>
      </w:r>
      <w:r w:rsidRPr="00531DB3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ab/>
      </w:r>
      <w:r w:rsidRPr="00531DB3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ab/>
      </w:r>
      <w:r w:rsidRPr="00531DB3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ab/>
      </w:r>
      <w:r w:rsidRPr="00531DB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2016 года</w:t>
      </w:r>
    </w:p>
    <w:p w:rsidR="00531DB3" w:rsidRPr="00531DB3" w:rsidRDefault="00531DB3" w:rsidP="00531D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5993"/>
        <w:gridCol w:w="3578"/>
      </w:tblGrid>
      <w:tr w:rsidR="00531DB3" w:rsidRPr="00531DB3" w:rsidTr="00772886">
        <w:tc>
          <w:tcPr>
            <w:tcW w:w="6204" w:type="dxa"/>
            <w:shd w:val="clear" w:color="auto" w:fill="auto"/>
          </w:tcPr>
          <w:p w:rsidR="00531DB3" w:rsidRPr="00531DB3" w:rsidRDefault="00531DB3" w:rsidP="00531DB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0" w:name="4"/>
            <w:bookmarkEnd w:id="0"/>
          </w:p>
        </w:tc>
        <w:tc>
          <w:tcPr>
            <w:tcW w:w="3701" w:type="dxa"/>
            <w:shd w:val="clear" w:color="auto" w:fill="auto"/>
          </w:tcPr>
          <w:p w:rsidR="00531DB3" w:rsidRPr="00531DB3" w:rsidRDefault="00531DB3" w:rsidP="00531D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31DB3" w:rsidRPr="00531DB3" w:rsidRDefault="00531DB3" w:rsidP="00531DB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1DB3" w:rsidRPr="00531DB3" w:rsidRDefault="00531DB3" w:rsidP="00531DB3">
      <w:pPr>
        <w:spacing w:after="0" w:line="240" w:lineRule="auto"/>
        <w:ind w:right="42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31DB3">
        <w:rPr>
          <w:rFonts w:ascii="Times New Roman" w:eastAsia="Times New Roman" w:hAnsi="Times New Roman"/>
          <w:b/>
          <w:sz w:val="24"/>
          <w:szCs w:val="24"/>
          <w:lang w:eastAsia="ru-RU"/>
        </w:rPr>
        <w:t>«Об утверждении административного регламента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31DB3">
        <w:rPr>
          <w:rFonts w:ascii="Times New Roman" w:eastAsia="Times New Roman" w:hAnsi="Times New Roman"/>
          <w:b/>
          <w:sz w:val="24"/>
          <w:szCs w:val="24"/>
          <w:lang w:eastAsia="ru-RU"/>
        </w:rPr>
        <w:t>предоставления муниципальной услуги «Выдача разрешений на снос зеленых насаждений»</w:t>
      </w:r>
    </w:p>
    <w:p w:rsidR="00531DB3" w:rsidRPr="00531DB3" w:rsidRDefault="00531DB3" w:rsidP="00531DB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31DB3" w:rsidRPr="00531DB3" w:rsidRDefault="00531DB3" w:rsidP="00531DB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Федерального закона от 06.10.2003 г. № 131-ФЗ «Об общих принципах организации местного самоуправления в Российской Федерации», Федерального закона от 27.07.2010 г. № 210-ФЗ «Об организации предоставления государственных и муниципальных услуг», Устава Малиновараккского сельского поселения, </w:t>
      </w:r>
    </w:p>
    <w:p w:rsidR="00531DB3" w:rsidRPr="00531DB3" w:rsidRDefault="00531DB3" w:rsidP="00531DB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1DB3" w:rsidRPr="00531DB3" w:rsidRDefault="00531DB3" w:rsidP="00531DB3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>Администрация Малиновараккского сельского поселения</w:t>
      </w:r>
    </w:p>
    <w:p w:rsidR="00531DB3" w:rsidRPr="00531DB3" w:rsidRDefault="00531DB3" w:rsidP="00531DB3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31D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ПОСТАНОВЛЯЕТ:</w:t>
      </w:r>
    </w:p>
    <w:p w:rsidR="00531DB3" w:rsidRPr="00531DB3" w:rsidRDefault="00531DB3" w:rsidP="00531DB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1DB3" w:rsidRPr="00531DB3" w:rsidRDefault="00531DB3" w:rsidP="00531DB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>Утвердить административный регламент предоставления  муниципальной услуги  «</w:t>
      </w:r>
      <w:r w:rsidRPr="00EE5520">
        <w:rPr>
          <w:rFonts w:ascii="Times New Roman" w:hAnsi="Times New Roman"/>
          <w:sz w:val="24"/>
          <w:szCs w:val="24"/>
        </w:rPr>
        <w:t>Выдача разрешений на снос зеленых насаждений</w:t>
      </w:r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>(приложение).</w:t>
      </w:r>
    </w:p>
    <w:p w:rsidR="00531DB3" w:rsidRPr="00531DB3" w:rsidRDefault="00531DB3" w:rsidP="00531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sub_3"/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Специалисту </w:t>
      </w:r>
      <w:r w:rsidRPr="00531DB3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 xml:space="preserve"> категории Администрации Малиновараккского сельского поселения Шутовой М.В. обнародовать (</w:t>
      </w:r>
      <w:hyperlink r:id="rId8" w:history="1">
        <w:r w:rsidRPr="00531DB3">
          <w:rPr>
            <w:rFonts w:ascii="Times New Roman" w:eastAsia="Times New Roman" w:hAnsi="Times New Roman"/>
            <w:sz w:val="24"/>
            <w:szCs w:val="24"/>
            <w:lang w:eastAsia="ru-RU"/>
          </w:rPr>
          <w:t>опубликовать</w:t>
        </w:r>
      </w:hyperlink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 xml:space="preserve">) настоящее постановление в установленном порядке и разместить на </w:t>
      </w:r>
      <w:hyperlink r:id="rId9" w:history="1">
        <w:r w:rsidRPr="00531DB3">
          <w:rPr>
            <w:rFonts w:ascii="Times New Roman" w:eastAsia="Times New Roman" w:hAnsi="Times New Roman"/>
            <w:sz w:val="24"/>
            <w:szCs w:val="24"/>
            <w:lang w:eastAsia="ru-RU"/>
          </w:rPr>
          <w:t>официальном сайте</w:t>
        </w:r>
      </w:hyperlink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Малиновараккского сельского поселения в информационно-телекоммуникационной сети Интернет.</w:t>
      </w:r>
      <w:bookmarkStart w:id="2" w:name="sub_4"/>
      <w:bookmarkEnd w:id="1"/>
    </w:p>
    <w:p w:rsidR="00531DB3" w:rsidRPr="00531DB3" w:rsidRDefault="00531DB3" w:rsidP="00531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>Контроль за исполнением настоящего Постановления оставляю за собой.</w:t>
      </w:r>
      <w:bookmarkEnd w:id="2"/>
    </w:p>
    <w:p w:rsidR="00531DB3" w:rsidRPr="00531DB3" w:rsidRDefault="00531DB3" w:rsidP="00531DB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1DB3" w:rsidRDefault="00531DB3" w:rsidP="00531DB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1DB3" w:rsidRDefault="00531DB3" w:rsidP="00531DB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1DB3" w:rsidRPr="00531DB3" w:rsidRDefault="00531DB3" w:rsidP="00531DB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000"/>
      </w:tblPr>
      <w:tblGrid>
        <w:gridCol w:w="6318"/>
        <w:gridCol w:w="3145"/>
      </w:tblGrid>
      <w:tr w:rsidR="00531DB3" w:rsidRPr="00531DB3" w:rsidTr="00772886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DB3" w:rsidRPr="00531DB3" w:rsidRDefault="00531DB3" w:rsidP="0053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Малиновараккского сельского поселения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DB3" w:rsidRPr="00531DB3" w:rsidRDefault="00531DB3" w:rsidP="00531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С.О. Липаев</w:t>
            </w:r>
          </w:p>
        </w:tc>
      </w:tr>
    </w:tbl>
    <w:p w:rsidR="00531DB3" w:rsidRPr="00531DB3" w:rsidRDefault="00531DB3" w:rsidP="00531DB3">
      <w:pPr>
        <w:tabs>
          <w:tab w:val="left" w:pos="987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5520" w:rsidRDefault="00EE5520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E5520" w:rsidRDefault="00EE5520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31DB3" w:rsidRDefault="00531DB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E5520" w:rsidRDefault="00EE5520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31DB3" w:rsidRPr="00531DB3" w:rsidRDefault="00531DB3" w:rsidP="00531DB3">
      <w:pPr>
        <w:tabs>
          <w:tab w:val="left" w:pos="987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531DB3" w:rsidRPr="00531DB3" w:rsidRDefault="00531DB3" w:rsidP="00531D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Администрации</w:t>
      </w:r>
    </w:p>
    <w:p w:rsidR="00531DB3" w:rsidRPr="00531DB3" w:rsidRDefault="00531DB3" w:rsidP="00531D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>Малиновараккского сельского поселения</w:t>
      </w:r>
    </w:p>
    <w:p w:rsidR="00531DB3" w:rsidRPr="00531DB3" w:rsidRDefault="00531DB3" w:rsidP="00531D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531DB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                              </w:t>
      </w:r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 xml:space="preserve"> №  </w:t>
      </w:r>
    </w:p>
    <w:p w:rsidR="00531DB3" w:rsidRPr="00531DB3" w:rsidRDefault="00531DB3" w:rsidP="00531D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1DB3" w:rsidRDefault="00531DB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F3973" w:rsidRPr="00EE5520" w:rsidRDefault="00EF397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center"/>
        <w:rPr>
          <w:rFonts w:ascii="Times New Roman" w:hAnsi="Times New Roman"/>
          <w:b/>
          <w:bCs/>
          <w:sz w:val="24"/>
          <w:szCs w:val="24"/>
        </w:rPr>
      </w:pPr>
      <w:r w:rsidRPr="00EE5520">
        <w:rPr>
          <w:rFonts w:ascii="Times New Roman" w:hAnsi="Times New Roman"/>
          <w:b/>
          <w:bCs/>
          <w:sz w:val="24"/>
          <w:szCs w:val="24"/>
        </w:rPr>
        <w:t>А</w:t>
      </w:r>
      <w:r w:rsidR="00EE5520">
        <w:rPr>
          <w:rFonts w:ascii="Times New Roman" w:hAnsi="Times New Roman"/>
          <w:b/>
          <w:bCs/>
          <w:sz w:val="24"/>
          <w:szCs w:val="24"/>
        </w:rPr>
        <w:t>дминистративный регламент</w:t>
      </w:r>
    </w:p>
    <w:p w:rsidR="00EF3973" w:rsidRPr="00EE5520" w:rsidRDefault="00EE5520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</w:t>
      </w:r>
      <w:r w:rsidR="00EF3973" w:rsidRPr="00EE5520">
        <w:rPr>
          <w:rFonts w:ascii="Times New Roman" w:hAnsi="Times New Roman"/>
          <w:b/>
          <w:bCs/>
          <w:sz w:val="24"/>
          <w:szCs w:val="24"/>
        </w:rPr>
        <w:t xml:space="preserve">дминистрации </w:t>
      </w:r>
      <w:r w:rsidR="00531DB3">
        <w:rPr>
          <w:rFonts w:ascii="Times New Roman" w:hAnsi="Times New Roman"/>
          <w:b/>
          <w:bCs/>
          <w:sz w:val="24"/>
          <w:szCs w:val="24"/>
        </w:rPr>
        <w:t xml:space="preserve">Малиновараккского сельского </w:t>
      </w:r>
      <w:r>
        <w:rPr>
          <w:rFonts w:ascii="Times New Roman" w:hAnsi="Times New Roman"/>
          <w:b/>
          <w:bCs/>
          <w:sz w:val="24"/>
          <w:szCs w:val="24"/>
        </w:rPr>
        <w:t xml:space="preserve"> поселения</w:t>
      </w:r>
    </w:p>
    <w:p w:rsidR="00EF3973" w:rsidRPr="00EE5520" w:rsidRDefault="00EF397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center"/>
        <w:rPr>
          <w:rFonts w:ascii="Times New Roman" w:hAnsi="Times New Roman"/>
          <w:b/>
          <w:bCs/>
          <w:sz w:val="24"/>
          <w:szCs w:val="24"/>
        </w:rPr>
      </w:pPr>
      <w:r w:rsidRPr="00EE5520">
        <w:rPr>
          <w:rFonts w:ascii="Times New Roman" w:hAnsi="Times New Roman"/>
          <w:b/>
          <w:bCs/>
          <w:sz w:val="24"/>
          <w:szCs w:val="24"/>
        </w:rPr>
        <w:t xml:space="preserve">по предоставлению муниципальной услуги </w:t>
      </w:r>
      <w:r w:rsidR="00EE5520">
        <w:rPr>
          <w:rFonts w:ascii="Times New Roman" w:hAnsi="Times New Roman"/>
          <w:b/>
          <w:bCs/>
          <w:sz w:val="24"/>
          <w:szCs w:val="24"/>
        </w:rPr>
        <w:t>«Выдача разрешений на снос зеленых насаждений»</w:t>
      </w:r>
    </w:p>
    <w:p w:rsidR="00EF3973" w:rsidRPr="00EE5520" w:rsidRDefault="00EF397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center"/>
        <w:rPr>
          <w:rFonts w:ascii="Times New Roman" w:hAnsi="Times New Roman"/>
          <w:sz w:val="24"/>
          <w:szCs w:val="24"/>
        </w:rPr>
      </w:pPr>
    </w:p>
    <w:p w:rsidR="00EF3973" w:rsidRPr="00EE5520" w:rsidRDefault="00EF397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outlineLvl w:val="1"/>
        <w:rPr>
          <w:rFonts w:ascii="Times New Roman" w:hAnsi="Times New Roman"/>
          <w:b/>
          <w:sz w:val="24"/>
          <w:szCs w:val="24"/>
        </w:rPr>
      </w:pPr>
      <w:bookmarkStart w:id="3" w:name="Par47"/>
      <w:bookmarkEnd w:id="3"/>
      <w:r w:rsidRPr="00EE5520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EF3973" w:rsidRDefault="00EE5520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Административный регламент а</w:t>
      </w:r>
      <w:r w:rsidR="00EF3973" w:rsidRPr="00EE5520">
        <w:rPr>
          <w:rFonts w:ascii="Times New Roman" w:hAnsi="Times New Roman"/>
          <w:sz w:val="24"/>
          <w:szCs w:val="24"/>
        </w:rPr>
        <w:t xml:space="preserve">дминистрации </w:t>
      </w:r>
      <w:r w:rsidR="00531DB3">
        <w:rPr>
          <w:rFonts w:ascii="Times New Roman" w:hAnsi="Times New Roman"/>
          <w:sz w:val="24"/>
          <w:szCs w:val="24"/>
        </w:rPr>
        <w:t xml:space="preserve">Малиновараккского сельского </w:t>
      </w:r>
      <w:r>
        <w:rPr>
          <w:rFonts w:ascii="Times New Roman" w:hAnsi="Times New Roman"/>
          <w:sz w:val="24"/>
          <w:szCs w:val="24"/>
        </w:rPr>
        <w:t xml:space="preserve"> поселения</w:t>
      </w:r>
      <w:r w:rsidR="00EF3973" w:rsidRPr="00EE5520">
        <w:rPr>
          <w:rFonts w:ascii="Times New Roman" w:hAnsi="Times New Roman"/>
          <w:sz w:val="24"/>
          <w:szCs w:val="24"/>
        </w:rPr>
        <w:t xml:space="preserve"> по предоставлению муниципальной услуги </w:t>
      </w:r>
      <w:r>
        <w:rPr>
          <w:rFonts w:ascii="Times New Roman" w:hAnsi="Times New Roman"/>
          <w:sz w:val="24"/>
          <w:szCs w:val="24"/>
        </w:rPr>
        <w:t>«</w:t>
      </w:r>
      <w:r w:rsidR="00EF3973" w:rsidRPr="00EE5520">
        <w:rPr>
          <w:rFonts w:ascii="Times New Roman" w:hAnsi="Times New Roman"/>
          <w:sz w:val="24"/>
          <w:szCs w:val="24"/>
        </w:rPr>
        <w:t>Выдача разрешений на снос зеленых насаждений</w:t>
      </w:r>
      <w:r>
        <w:rPr>
          <w:rFonts w:ascii="Times New Roman" w:hAnsi="Times New Roman"/>
          <w:sz w:val="24"/>
          <w:szCs w:val="24"/>
        </w:rPr>
        <w:t>» (далее – административный р</w:t>
      </w:r>
      <w:r w:rsidR="00EF3973" w:rsidRPr="00EE5520">
        <w:rPr>
          <w:rFonts w:ascii="Times New Roman" w:hAnsi="Times New Roman"/>
          <w:sz w:val="24"/>
          <w:szCs w:val="24"/>
        </w:rPr>
        <w:t xml:space="preserve">егламент) устанавливает порядок оформления разрешений на снос, омолаживающую, формовочную и санитарную обрезку зеленых насаждений (далее </w:t>
      </w:r>
      <w:r>
        <w:rPr>
          <w:rFonts w:ascii="Times New Roman" w:hAnsi="Times New Roman"/>
          <w:sz w:val="24"/>
          <w:szCs w:val="24"/>
        </w:rPr>
        <w:t>–</w:t>
      </w:r>
      <w:r w:rsidR="00EF3973" w:rsidRPr="00EE5520">
        <w:rPr>
          <w:rFonts w:ascii="Times New Roman" w:hAnsi="Times New Roman"/>
          <w:sz w:val="24"/>
          <w:szCs w:val="24"/>
        </w:rPr>
        <w:t xml:space="preserve"> обрезка), находящихся на земельных участках, не принадлежащих юридическим и физическим лицам на праве собственности, на территории </w:t>
      </w:r>
      <w:r w:rsidR="00531DB3">
        <w:rPr>
          <w:rFonts w:ascii="Times New Roman" w:hAnsi="Times New Roman"/>
          <w:sz w:val="24"/>
          <w:szCs w:val="24"/>
        </w:rPr>
        <w:t xml:space="preserve">Малиновараккского сельского </w:t>
      </w:r>
      <w:r>
        <w:rPr>
          <w:rFonts w:ascii="Times New Roman" w:hAnsi="Times New Roman"/>
          <w:sz w:val="24"/>
          <w:szCs w:val="24"/>
        </w:rPr>
        <w:t xml:space="preserve"> поселения</w:t>
      </w:r>
      <w:r w:rsidR="00EF3973" w:rsidRPr="00EE5520">
        <w:rPr>
          <w:rFonts w:ascii="Times New Roman" w:hAnsi="Times New Roman"/>
          <w:sz w:val="24"/>
          <w:szCs w:val="24"/>
        </w:rPr>
        <w:t>, в т.ч. определяет сроки и последовательность действий (административные процедуры) при предоставлении муниципальной услуги.</w:t>
      </w:r>
    </w:p>
    <w:p w:rsidR="00647409" w:rsidRPr="00EB3CBA" w:rsidRDefault="00647409" w:rsidP="006474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B3CBA">
        <w:rPr>
          <w:rFonts w:ascii="Times New Roman" w:hAnsi="Times New Roman"/>
          <w:sz w:val="24"/>
          <w:szCs w:val="24"/>
        </w:rPr>
        <w:t>2. Предметом регулировани</w:t>
      </w:r>
      <w:r>
        <w:rPr>
          <w:rFonts w:ascii="Times New Roman" w:hAnsi="Times New Roman"/>
          <w:sz w:val="24"/>
          <w:szCs w:val="24"/>
        </w:rPr>
        <w:t>я административного регламента а</w:t>
      </w:r>
      <w:r w:rsidRPr="00EB3CBA">
        <w:rPr>
          <w:rFonts w:ascii="Times New Roman" w:hAnsi="Times New Roman"/>
          <w:sz w:val="24"/>
          <w:szCs w:val="24"/>
        </w:rPr>
        <w:t>дминистрации</w:t>
      </w:r>
      <w:r>
        <w:rPr>
          <w:rFonts w:ascii="Times New Roman" w:hAnsi="Times New Roman"/>
          <w:sz w:val="24"/>
          <w:szCs w:val="24"/>
        </w:rPr>
        <w:t xml:space="preserve"> поселения</w:t>
      </w:r>
      <w:r w:rsidRPr="00EB3CBA">
        <w:rPr>
          <w:rFonts w:ascii="Times New Roman" w:hAnsi="Times New Roman"/>
          <w:sz w:val="24"/>
          <w:szCs w:val="24"/>
        </w:rPr>
        <w:t xml:space="preserve"> по предоставлению муниципальной услуги </w:t>
      </w:r>
      <w:r w:rsidRPr="00A26D7A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Выдача разрешений на снос зеленых насаждений»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B3CBA">
        <w:rPr>
          <w:rFonts w:ascii="Times New Roman" w:hAnsi="Times New Roman"/>
          <w:sz w:val="24"/>
          <w:szCs w:val="24"/>
        </w:rPr>
        <w:t xml:space="preserve"> (далее - муниципальная услуга) являются порядок и стандарты предоставления муниципальной услуги.</w:t>
      </w:r>
    </w:p>
    <w:p w:rsidR="00EE5520" w:rsidRDefault="00670781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2A42AB">
        <w:rPr>
          <w:rFonts w:ascii="Times New Roman" w:hAnsi="Times New Roman"/>
          <w:sz w:val="24"/>
          <w:szCs w:val="24"/>
        </w:rPr>
        <w:t>. Заявителями муниципальной услуги о присвоении наименования являются физические лица, юридические лица либо их уполномоченные</w:t>
      </w:r>
      <w:r>
        <w:rPr>
          <w:rFonts w:ascii="Times New Roman" w:hAnsi="Times New Roman"/>
          <w:sz w:val="24"/>
          <w:szCs w:val="24"/>
        </w:rPr>
        <w:t xml:space="preserve"> представители, обратившиеся в а</w:t>
      </w:r>
      <w:r w:rsidRPr="002A42AB">
        <w:rPr>
          <w:rFonts w:ascii="Times New Roman" w:hAnsi="Times New Roman"/>
          <w:sz w:val="24"/>
          <w:szCs w:val="24"/>
        </w:rPr>
        <w:t xml:space="preserve">дминистрацию </w:t>
      </w:r>
      <w:r w:rsidR="00531DB3">
        <w:rPr>
          <w:rFonts w:ascii="Times New Roman" w:hAnsi="Times New Roman"/>
          <w:sz w:val="24"/>
          <w:szCs w:val="24"/>
        </w:rPr>
        <w:t xml:space="preserve">Малиновараккского сельского </w:t>
      </w:r>
      <w:r>
        <w:rPr>
          <w:rFonts w:ascii="Times New Roman" w:hAnsi="Times New Roman"/>
          <w:sz w:val="24"/>
          <w:szCs w:val="24"/>
        </w:rPr>
        <w:t xml:space="preserve"> поселения (далее – администрация поселения)</w:t>
      </w:r>
      <w:r w:rsidRPr="002A42AB">
        <w:rPr>
          <w:rFonts w:ascii="Times New Roman" w:hAnsi="Times New Roman"/>
          <w:sz w:val="24"/>
          <w:szCs w:val="24"/>
        </w:rPr>
        <w:t xml:space="preserve"> за предоставлением муниципальной услуги</w:t>
      </w:r>
      <w:r>
        <w:rPr>
          <w:rFonts w:ascii="Times New Roman" w:hAnsi="Times New Roman"/>
          <w:sz w:val="24"/>
          <w:szCs w:val="24"/>
        </w:rPr>
        <w:t>.</w:t>
      </w:r>
    </w:p>
    <w:p w:rsidR="00531DB3" w:rsidRDefault="00670781" w:rsidP="00531D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Информация о порядке предоставления муниципальной услуги является открытой и общедоступной.</w:t>
      </w:r>
      <w:bookmarkStart w:id="4" w:name="Par52"/>
      <w:bookmarkEnd w:id="4"/>
    </w:p>
    <w:p w:rsidR="00531DB3" w:rsidRDefault="00670781" w:rsidP="00531D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EB3CBA">
        <w:rPr>
          <w:rFonts w:ascii="Times New Roman" w:hAnsi="Times New Roman"/>
          <w:sz w:val="24"/>
          <w:szCs w:val="24"/>
        </w:rPr>
        <w:t xml:space="preserve">. </w:t>
      </w:r>
      <w:r w:rsidR="00531DB3" w:rsidRPr="00531DB3">
        <w:rPr>
          <w:rFonts w:ascii="Times New Roman" w:eastAsia="Times New Roman" w:hAnsi="Times New Roman"/>
          <w:sz w:val="24"/>
          <w:szCs w:val="24"/>
          <w:lang w:eastAsia="ru-RU"/>
        </w:rPr>
        <w:t>Место нахождения Администрации: 186671, Республика Карелия, Лоухский район, п. Малиновая Варакка, ул. Слюдяная д. 3.</w:t>
      </w:r>
    </w:p>
    <w:p w:rsidR="00531DB3" w:rsidRDefault="00531DB3" w:rsidP="00531D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>Почтовый адрес: 186671, Республика Карелия, Лоухский район, п. Малиновая Варакка, ул. Слюдяная д. 3.</w:t>
      </w:r>
    </w:p>
    <w:p w:rsidR="00531DB3" w:rsidRPr="00531DB3" w:rsidRDefault="00531DB3" w:rsidP="00531D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>Контактный телефон: 8 (814-39) 34-625.</w:t>
      </w:r>
    </w:p>
    <w:p w:rsidR="00531DB3" w:rsidRPr="00531DB3" w:rsidRDefault="00531DB3" w:rsidP="00531D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 xml:space="preserve">Официальный сайт администрации Малиновараккского сельского поселения: </w:t>
      </w:r>
      <w:r w:rsidRPr="00531DB3">
        <w:rPr>
          <w:rFonts w:ascii="Times New Roman" w:eastAsia="Times New Roman" w:hAnsi="Times New Roman"/>
          <w:sz w:val="24"/>
          <w:szCs w:val="24"/>
          <w:lang w:val="en-US" w:eastAsia="ru-RU"/>
        </w:rPr>
        <w:t>http</w:t>
      </w:r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>://</w:t>
      </w:r>
      <w:proofErr w:type="spellStart"/>
      <w:r w:rsidRPr="00531DB3">
        <w:rPr>
          <w:rFonts w:ascii="Times New Roman" w:eastAsia="Times New Roman" w:hAnsi="Times New Roman"/>
          <w:sz w:val="24"/>
          <w:szCs w:val="24"/>
          <w:lang w:val="en-US" w:eastAsia="ru-RU"/>
        </w:rPr>
        <w:t>malinovar</w:t>
      </w:r>
      <w:proofErr w:type="spellEnd"/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Pr="00531DB3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официальный сайт).</w:t>
      </w:r>
    </w:p>
    <w:p w:rsidR="00531DB3" w:rsidRPr="00531DB3" w:rsidRDefault="00531DB3" w:rsidP="00531D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электронной почты: </w:t>
      </w:r>
      <w:proofErr w:type="spellStart"/>
      <w:r w:rsidRPr="00531DB3">
        <w:rPr>
          <w:rFonts w:ascii="Times New Roman" w:eastAsia="Times New Roman" w:hAnsi="Times New Roman"/>
          <w:sz w:val="24"/>
          <w:szCs w:val="24"/>
          <w:lang w:val="en-US" w:eastAsia="ru-RU"/>
        </w:rPr>
        <w:t>glavamalinovayavarakka</w:t>
      </w:r>
      <w:proofErr w:type="spellEnd"/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r w:rsidRPr="00531DB3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Pr="00531DB3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1DB3" w:rsidRPr="00531DB3" w:rsidRDefault="00531DB3" w:rsidP="00531DB3">
      <w:pPr>
        <w:shd w:val="clear" w:color="auto" w:fill="FFFFFF"/>
        <w:tabs>
          <w:tab w:val="left" w:pos="122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1DB3">
        <w:rPr>
          <w:rFonts w:ascii="Times New Roman" w:eastAsia="Times New Roman" w:hAnsi="Times New Roman"/>
          <w:b/>
          <w:sz w:val="24"/>
          <w:szCs w:val="24"/>
          <w:lang w:eastAsia="ru-RU"/>
        </w:rPr>
        <w:t>График</w:t>
      </w:r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31DB3">
        <w:rPr>
          <w:rFonts w:ascii="Times New Roman" w:eastAsia="Times New Roman" w:hAnsi="Times New Roman"/>
          <w:b/>
          <w:sz w:val="24"/>
          <w:szCs w:val="24"/>
          <w:lang w:eastAsia="ru-RU"/>
        </w:rPr>
        <w:t>(режим)</w:t>
      </w:r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31DB3">
        <w:rPr>
          <w:rFonts w:ascii="Times New Roman" w:eastAsia="Times New Roman" w:hAnsi="Times New Roman"/>
          <w:b/>
          <w:sz w:val="24"/>
          <w:szCs w:val="24"/>
          <w:lang w:eastAsia="ru-RU"/>
        </w:rPr>
        <w:t>приема заинтересованных лиц</w:t>
      </w:r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 xml:space="preserve"> по вопросам предоставления муниципальной услуги должностным лицом Администрации Малиновараккского сельского поселения:</w:t>
      </w: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47"/>
        <w:gridCol w:w="4444"/>
      </w:tblGrid>
      <w:tr w:rsidR="00531DB3" w:rsidRPr="00531DB3" w:rsidTr="00772886">
        <w:tc>
          <w:tcPr>
            <w:tcW w:w="1947" w:type="dxa"/>
            <w:shd w:val="clear" w:color="auto" w:fill="auto"/>
          </w:tcPr>
          <w:p w:rsidR="00531DB3" w:rsidRPr="00531DB3" w:rsidRDefault="00531DB3" w:rsidP="00531DB3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 - четверг</w:t>
            </w:r>
          </w:p>
        </w:tc>
        <w:tc>
          <w:tcPr>
            <w:tcW w:w="4444" w:type="dxa"/>
            <w:shd w:val="clear" w:color="auto" w:fill="auto"/>
          </w:tcPr>
          <w:p w:rsidR="00531DB3" w:rsidRPr="00531DB3" w:rsidRDefault="00531DB3" w:rsidP="00531DB3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9.00-13.00,</w:t>
            </w:r>
          </w:p>
          <w:p w:rsidR="00531DB3" w:rsidRPr="00531DB3" w:rsidRDefault="00531DB3" w:rsidP="00531DB3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14.00-17.15</w:t>
            </w:r>
          </w:p>
        </w:tc>
      </w:tr>
      <w:tr w:rsidR="00531DB3" w:rsidRPr="00531DB3" w:rsidTr="00772886">
        <w:tc>
          <w:tcPr>
            <w:tcW w:w="1947" w:type="dxa"/>
            <w:shd w:val="clear" w:color="auto" w:fill="auto"/>
          </w:tcPr>
          <w:p w:rsidR="00531DB3" w:rsidRPr="00531DB3" w:rsidRDefault="00531DB3" w:rsidP="00531DB3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444" w:type="dxa"/>
            <w:shd w:val="clear" w:color="auto" w:fill="auto"/>
          </w:tcPr>
          <w:p w:rsidR="00531DB3" w:rsidRPr="00531DB3" w:rsidRDefault="00531DB3" w:rsidP="00531DB3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9.00-13.00,</w:t>
            </w:r>
          </w:p>
          <w:p w:rsidR="00531DB3" w:rsidRPr="00531DB3" w:rsidRDefault="00531DB3" w:rsidP="00531DB3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14.00-17.00</w:t>
            </w:r>
          </w:p>
        </w:tc>
      </w:tr>
      <w:tr w:rsidR="00531DB3" w:rsidRPr="00531DB3" w:rsidTr="00772886">
        <w:tc>
          <w:tcPr>
            <w:tcW w:w="1947" w:type="dxa"/>
            <w:shd w:val="clear" w:color="auto" w:fill="auto"/>
          </w:tcPr>
          <w:p w:rsidR="00531DB3" w:rsidRPr="00531DB3" w:rsidRDefault="00531DB3" w:rsidP="00531DB3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Суббота- воскресенье</w:t>
            </w:r>
          </w:p>
        </w:tc>
        <w:tc>
          <w:tcPr>
            <w:tcW w:w="4444" w:type="dxa"/>
            <w:shd w:val="clear" w:color="auto" w:fill="auto"/>
          </w:tcPr>
          <w:p w:rsidR="00531DB3" w:rsidRPr="00531DB3" w:rsidRDefault="00531DB3" w:rsidP="00531DB3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Выходной день</w:t>
            </w:r>
          </w:p>
        </w:tc>
      </w:tr>
    </w:tbl>
    <w:p w:rsidR="00531DB3" w:rsidRPr="00531DB3" w:rsidRDefault="00531DB3" w:rsidP="00531D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>В предпраздничные дни продолжительность рабочего  времени  сокращается на 1 час.</w:t>
      </w:r>
    </w:p>
    <w:p w:rsidR="00670781" w:rsidRPr="00EB3CBA" w:rsidRDefault="00670781" w:rsidP="00531D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B3CBA">
        <w:rPr>
          <w:rFonts w:ascii="Times New Roman" w:hAnsi="Times New Roman"/>
          <w:sz w:val="24"/>
          <w:szCs w:val="24"/>
        </w:rPr>
        <w:t xml:space="preserve">Информация о </w:t>
      </w:r>
      <w:r>
        <w:rPr>
          <w:rFonts w:ascii="Times New Roman" w:hAnsi="Times New Roman"/>
          <w:sz w:val="24"/>
          <w:szCs w:val="24"/>
        </w:rPr>
        <w:t>порядке предоставления</w:t>
      </w:r>
      <w:r w:rsidRPr="00EB3CBA">
        <w:rPr>
          <w:rFonts w:ascii="Times New Roman" w:hAnsi="Times New Roman"/>
          <w:sz w:val="24"/>
          <w:szCs w:val="24"/>
        </w:rPr>
        <w:t xml:space="preserve"> муниципальной </w:t>
      </w:r>
      <w:r>
        <w:rPr>
          <w:rFonts w:ascii="Times New Roman" w:hAnsi="Times New Roman"/>
          <w:sz w:val="24"/>
          <w:szCs w:val="24"/>
        </w:rPr>
        <w:t>размещена</w:t>
      </w:r>
      <w:r w:rsidRPr="00EB3CBA">
        <w:rPr>
          <w:rFonts w:ascii="Times New Roman" w:hAnsi="Times New Roman"/>
          <w:sz w:val="24"/>
          <w:szCs w:val="24"/>
        </w:rPr>
        <w:t>:</w:t>
      </w:r>
    </w:p>
    <w:p w:rsidR="00670781" w:rsidRPr="00EB3CBA" w:rsidRDefault="00670781" w:rsidP="006707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официальном сайте а</w:t>
      </w:r>
      <w:r w:rsidRPr="00EB3CBA">
        <w:rPr>
          <w:rFonts w:ascii="Times New Roman" w:hAnsi="Times New Roman"/>
          <w:sz w:val="24"/>
          <w:szCs w:val="24"/>
        </w:rPr>
        <w:t>дминистрации</w:t>
      </w:r>
      <w:r>
        <w:rPr>
          <w:rFonts w:ascii="Times New Roman" w:hAnsi="Times New Roman"/>
          <w:sz w:val="24"/>
          <w:szCs w:val="24"/>
        </w:rPr>
        <w:t xml:space="preserve"> поселения в информационно-</w:t>
      </w:r>
      <w:r>
        <w:rPr>
          <w:rFonts w:ascii="Times New Roman" w:hAnsi="Times New Roman"/>
          <w:sz w:val="24"/>
          <w:szCs w:val="24"/>
        </w:rPr>
        <w:lastRenderedPageBreak/>
        <w:t>телекоммуникационной сети Интернет, находящемся по адресу</w:t>
      </w:r>
      <w:r w:rsidRPr="00EB3CBA">
        <w:rPr>
          <w:rFonts w:ascii="Times New Roman" w:hAnsi="Times New Roman"/>
          <w:sz w:val="24"/>
          <w:szCs w:val="24"/>
        </w:rPr>
        <w:t xml:space="preserve">: </w:t>
      </w:r>
      <w:r w:rsidR="00531DB3" w:rsidRPr="00531DB3">
        <w:rPr>
          <w:rFonts w:ascii="Times New Roman" w:eastAsia="Times New Roman" w:hAnsi="Times New Roman"/>
          <w:sz w:val="24"/>
          <w:szCs w:val="24"/>
          <w:lang w:val="en-US" w:eastAsia="ru-RU"/>
        </w:rPr>
        <w:t>http</w:t>
      </w:r>
      <w:r w:rsidR="00531DB3" w:rsidRPr="00531DB3">
        <w:rPr>
          <w:rFonts w:ascii="Times New Roman" w:eastAsia="Times New Roman" w:hAnsi="Times New Roman"/>
          <w:sz w:val="24"/>
          <w:szCs w:val="24"/>
          <w:lang w:eastAsia="ru-RU"/>
        </w:rPr>
        <w:t>://</w:t>
      </w:r>
      <w:proofErr w:type="spellStart"/>
      <w:r w:rsidR="00531DB3" w:rsidRPr="00531DB3">
        <w:rPr>
          <w:rFonts w:ascii="Times New Roman" w:eastAsia="Times New Roman" w:hAnsi="Times New Roman"/>
          <w:sz w:val="24"/>
          <w:szCs w:val="24"/>
          <w:lang w:val="en-US" w:eastAsia="ru-RU"/>
        </w:rPr>
        <w:t>malinovar</w:t>
      </w:r>
      <w:proofErr w:type="spellEnd"/>
      <w:r w:rsidR="00531DB3" w:rsidRPr="00531DB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="00531DB3" w:rsidRPr="00531DB3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670781" w:rsidRDefault="00670781" w:rsidP="006707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B3CB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на стендах</w:t>
      </w:r>
      <w:r w:rsidRPr="00EB3C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поселения;</w:t>
      </w:r>
    </w:p>
    <w:p w:rsidR="00670781" w:rsidRDefault="00670781" w:rsidP="006707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Портале государственных и муниципальных услуг Республики Карелия;</w:t>
      </w:r>
    </w:p>
    <w:p w:rsidR="00670781" w:rsidRDefault="00670781" w:rsidP="006707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Едином портале государственных и муниципальных услуг (функций).</w:t>
      </w:r>
    </w:p>
    <w:p w:rsidR="00670781" w:rsidRPr="00EB3CBA" w:rsidRDefault="00670781" w:rsidP="006707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Информирование заинтересованных лиц по вопросам предоставления муниципальной услуги проводиться в форме:</w:t>
      </w:r>
    </w:p>
    <w:p w:rsidR="00670781" w:rsidRPr="00EB3CBA" w:rsidRDefault="00670781" w:rsidP="006707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B3CBA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устного информирования</w:t>
      </w:r>
      <w:r w:rsidRPr="00EB3CBA">
        <w:rPr>
          <w:rFonts w:ascii="Times New Roman" w:hAnsi="Times New Roman"/>
          <w:sz w:val="24"/>
          <w:szCs w:val="24"/>
        </w:rPr>
        <w:t>;</w:t>
      </w:r>
    </w:p>
    <w:p w:rsidR="00670781" w:rsidRPr="00EB3CBA" w:rsidRDefault="00670781" w:rsidP="006707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B3CBA">
        <w:rPr>
          <w:rFonts w:ascii="Times New Roman" w:hAnsi="Times New Roman"/>
          <w:sz w:val="24"/>
          <w:szCs w:val="24"/>
        </w:rPr>
        <w:t>- письменно</w:t>
      </w:r>
      <w:r>
        <w:rPr>
          <w:rFonts w:ascii="Times New Roman" w:hAnsi="Times New Roman"/>
          <w:sz w:val="24"/>
          <w:szCs w:val="24"/>
        </w:rPr>
        <w:t>го информирования</w:t>
      </w:r>
      <w:r w:rsidRPr="00EB3CBA">
        <w:rPr>
          <w:rFonts w:ascii="Times New Roman" w:hAnsi="Times New Roman"/>
          <w:sz w:val="24"/>
          <w:szCs w:val="24"/>
        </w:rPr>
        <w:t>;</w:t>
      </w:r>
    </w:p>
    <w:p w:rsidR="00670781" w:rsidRDefault="00670781" w:rsidP="006707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размещения информации на официальном сайте администрации поселения в сети Интернет.</w:t>
      </w:r>
    </w:p>
    <w:p w:rsidR="00670781" w:rsidRPr="00C151AE" w:rsidRDefault="00670781" w:rsidP="00670781">
      <w:pPr>
        <w:widowControl w:val="0"/>
        <w:tabs>
          <w:tab w:val="left" w:pos="104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151AE">
        <w:rPr>
          <w:rFonts w:ascii="Times New Roman" w:hAnsi="Times New Roman"/>
          <w:sz w:val="24"/>
          <w:szCs w:val="24"/>
        </w:rPr>
        <w:t>Информирование о процедуре предоставления муниципальной услуги осуществляется специалистами администрации в ходе личного приема, с использованием средств телефонной связи и информационных систем общего пользования ежедневно.</w:t>
      </w:r>
    </w:p>
    <w:p w:rsidR="00670781" w:rsidRPr="00C151AE" w:rsidRDefault="00670781" w:rsidP="006707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151AE">
        <w:rPr>
          <w:rFonts w:ascii="Times New Roman" w:hAnsi="Times New Roman"/>
          <w:sz w:val="24"/>
          <w:szCs w:val="24"/>
        </w:rPr>
        <w:t>При ответах на обращения специалисты подробно и в вежливой (корректной) форме информируют заинтересованных лиц по интересующим их вопросам.  Продолжительность консультации по телефону не должна превышать 10 минут. Продолжительность личного приема для проведения консультации не должна превышать 20 минут.</w:t>
      </w:r>
    </w:p>
    <w:p w:rsidR="00670781" w:rsidRPr="00EE5520" w:rsidRDefault="00670781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EF3973" w:rsidRPr="00670781" w:rsidRDefault="00EF3973" w:rsidP="00670781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outlineLvl w:val="1"/>
        <w:rPr>
          <w:rFonts w:ascii="Times New Roman" w:hAnsi="Times New Roman"/>
          <w:b/>
          <w:sz w:val="24"/>
          <w:szCs w:val="24"/>
        </w:rPr>
      </w:pPr>
      <w:bookmarkStart w:id="5" w:name="Par51"/>
      <w:bookmarkEnd w:id="5"/>
      <w:r w:rsidRPr="00670781">
        <w:rPr>
          <w:rFonts w:ascii="Times New Roman" w:hAnsi="Times New Roman"/>
          <w:b/>
          <w:sz w:val="24"/>
          <w:szCs w:val="24"/>
        </w:rPr>
        <w:t>2. Стандарт предоставления муниципальной услуги</w:t>
      </w:r>
    </w:p>
    <w:p w:rsidR="00EF3973" w:rsidRDefault="00670781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F3973" w:rsidRPr="00EE5520">
        <w:rPr>
          <w:rFonts w:ascii="Times New Roman" w:hAnsi="Times New Roman"/>
          <w:sz w:val="24"/>
          <w:szCs w:val="24"/>
        </w:rPr>
        <w:t>. Предоставление муниц</w:t>
      </w:r>
      <w:r>
        <w:rPr>
          <w:rFonts w:ascii="Times New Roman" w:hAnsi="Times New Roman"/>
          <w:sz w:val="24"/>
          <w:szCs w:val="24"/>
        </w:rPr>
        <w:t xml:space="preserve">ипальной услуги </w:t>
      </w:r>
      <w:r w:rsidRPr="00A26D7A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Выдача разрешений на снос зеленых насаждений» осуществляется а</w:t>
      </w:r>
      <w:r w:rsidR="00EF3973" w:rsidRPr="00EE5520">
        <w:rPr>
          <w:rFonts w:ascii="Times New Roman" w:hAnsi="Times New Roman"/>
          <w:sz w:val="24"/>
          <w:szCs w:val="24"/>
        </w:rPr>
        <w:t xml:space="preserve">дминистрацией </w:t>
      </w:r>
      <w:r w:rsidR="00531DB3">
        <w:rPr>
          <w:rFonts w:ascii="Times New Roman" w:hAnsi="Times New Roman"/>
          <w:sz w:val="24"/>
          <w:szCs w:val="24"/>
        </w:rPr>
        <w:t xml:space="preserve">Малиновараккского сельского </w:t>
      </w:r>
      <w:r>
        <w:rPr>
          <w:rFonts w:ascii="Times New Roman" w:hAnsi="Times New Roman"/>
          <w:sz w:val="24"/>
          <w:szCs w:val="24"/>
        </w:rPr>
        <w:t xml:space="preserve"> поселения.</w:t>
      </w:r>
    </w:p>
    <w:p w:rsidR="00061FFC" w:rsidRDefault="00670781" w:rsidP="00061FFC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Услуги, необходимые и обязательные для пред</w:t>
      </w:r>
      <w:r w:rsidR="00061FFC">
        <w:rPr>
          <w:rFonts w:ascii="Times New Roman" w:hAnsi="Times New Roman"/>
          <w:sz w:val="24"/>
          <w:szCs w:val="24"/>
        </w:rPr>
        <w:t>оставления муниципальной услуги:</w:t>
      </w:r>
    </w:p>
    <w:p w:rsidR="00061FFC" w:rsidRPr="00EE5520" w:rsidRDefault="00061FFC" w:rsidP="00061FFC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</w:t>
      </w:r>
      <w:r w:rsidRPr="00EE5520">
        <w:rPr>
          <w:rFonts w:ascii="Times New Roman" w:hAnsi="Times New Roman"/>
          <w:sz w:val="24"/>
          <w:szCs w:val="24"/>
        </w:rPr>
        <w:t xml:space="preserve"> выполнение инженерных изысканий для подготовки проектной документации строительства, реконструкции объектов капитального строительства;</w:t>
      </w:r>
    </w:p>
    <w:p w:rsidR="00061FFC" w:rsidRPr="00EE5520" w:rsidRDefault="00061FFC" w:rsidP="00061FFC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</w:t>
      </w:r>
      <w:r w:rsidRPr="00EE5520">
        <w:rPr>
          <w:rFonts w:ascii="Times New Roman" w:hAnsi="Times New Roman"/>
          <w:sz w:val="24"/>
          <w:szCs w:val="24"/>
        </w:rPr>
        <w:t xml:space="preserve"> подготовка проектно-сметной документации со строительным генеральным планом в масштабе 1:500.</w:t>
      </w:r>
    </w:p>
    <w:p w:rsidR="00670781" w:rsidRDefault="00670781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Предоставление муниципальной услуги осуществляется в соответствии с:</w:t>
      </w:r>
    </w:p>
    <w:p w:rsidR="00670781" w:rsidRPr="00EE5520" w:rsidRDefault="00670781" w:rsidP="00670781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EE5520">
        <w:rPr>
          <w:rFonts w:ascii="Times New Roman" w:hAnsi="Times New Roman"/>
          <w:sz w:val="24"/>
          <w:szCs w:val="24"/>
        </w:rPr>
        <w:t xml:space="preserve">- </w:t>
      </w:r>
      <w:hyperlink r:id="rId10" w:history="1">
        <w:r>
          <w:rPr>
            <w:rFonts w:ascii="Times New Roman" w:hAnsi="Times New Roman"/>
            <w:sz w:val="24"/>
            <w:szCs w:val="24"/>
          </w:rPr>
          <w:t>Конституцией</w:t>
        </w:r>
      </w:hyperlink>
      <w:r w:rsidRPr="00670781">
        <w:rPr>
          <w:rFonts w:ascii="Times New Roman" w:hAnsi="Times New Roman"/>
          <w:sz w:val="24"/>
          <w:szCs w:val="24"/>
        </w:rPr>
        <w:t xml:space="preserve"> </w:t>
      </w:r>
      <w:r w:rsidRPr="00EE5520">
        <w:rPr>
          <w:rFonts w:ascii="Times New Roman" w:hAnsi="Times New Roman"/>
          <w:sz w:val="24"/>
          <w:szCs w:val="24"/>
        </w:rPr>
        <w:t>Российской Федерации;</w:t>
      </w:r>
    </w:p>
    <w:p w:rsidR="00670781" w:rsidRPr="00EE5520" w:rsidRDefault="00670781" w:rsidP="00670781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EE5520">
        <w:rPr>
          <w:rFonts w:ascii="Times New Roman" w:hAnsi="Times New Roman"/>
          <w:sz w:val="24"/>
          <w:szCs w:val="24"/>
        </w:rPr>
        <w:t>- Федеральны</w:t>
      </w:r>
      <w:r>
        <w:rPr>
          <w:rFonts w:ascii="Times New Roman" w:hAnsi="Times New Roman"/>
          <w:sz w:val="24"/>
          <w:szCs w:val="24"/>
        </w:rPr>
        <w:t>м</w:t>
      </w:r>
      <w:r w:rsidRPr="00EE5520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>
          <w:rPr>
            <w:rFonts w:ascii="Times New Roman" w:hAnsi="Times New Roman"/>
            <w:sz w:val="24"/>
            <w:szCs w:val="24"/>
          </w:rPr>
          <w:t>законом</w:t>
        </w:r>
      </w:hyperlink>
      <w:r w:rsidRPr="00EE5520">
        <w:rPr>
          <w:rFonts w:ascii="Times New Roman" w:hAnsi="Times New Roman"/>
          <w:sz w:val="24"/>
          <w:szCs w:val="24"/>
        </w:rPr>
        <w:t xml:space="preserve"> от 06.10.2003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EE55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Pr="00EE5520">
        <w:rPr>
          <w:rFonts w:ascii="Times New Roman" w:hAnsi="Times New Roman"/>
          <w:sz w:val="24"/>
          <w:szCs w:val="24"/>
        </w:rPr>
        <w:t xml:space="preserve">131-ФЗ </w:t>
      </w:r>
      <w:r>
        <w:rPr>
          <w:rFonts w:ascii="Times New Roman" w:hAnsi="Times New Roman"/>
          <w:sz w:val="24"/>
          <w:szCs w:val="24"/>
        </w:rPr>
        <w:t>«</w:t>
      </w:r>
      <w:r w:rsidRPr="00EE5520">
        <w:rPr>
          <w:rFonts w:ascii="Times New Roman" w:hAnsi="Times New Roman"/>
          <w:sz w:val="24"/>
          <w:szCs w:val="24"/>
        </w:rPr>
        <w:t>Об общих принципах организации местного самоуп</w:t>
      </w:r>
      <w:r>
        <w:rPr>
          <w:rFonts w:ascii="Times New Roman" w:hAnsi="Times New Roman"/>
          <w:sz w:val="24"/>
          <w:szCs w:val="24"/>
        </w:rPr>
        <w:t>равления в Российской Федерации»</w:t>
      </w:r>
      <w:r w:rsidRPr="00EE5520">
        <w:rPr>
          <w:rFonts w:ascii="Times New Roman" w:hAnsi="Times New Roman"/>
          <w:sz w:val="24"/>
          <w:szCs w:val="24"/>
        </w:rPr>
        <w:t>;</w:t>
      </w:r>
    </w:p>
    <w:p w:rsidR="00670781" w:rsidRPr="00EE5520" w:rsidRDefault="00670781" w:rsidP="00670781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EE5520">
        <w:rPr>
          <w:rFonts w:ascii="Times New Roman" w:hAnsi="Times New Roman"/>
          <w:sz w:val="24"/>
          <w:szCs w:val="24"/>
        </w:rPr>
        <w:t>- Федеральны</w:t>
      </w:r>
      <w:r>
        <w:rPr>
          <w:rFonts w:ascii="Times New Roman" w:hAnsi="Times New Roman"/>
          <w:sz w:val="24"/>
          <w:szCs w:val="24"/>
        </w:rPr>
        <w:t>м</w:t>
      </w:r>
      <w:r w:rsidRPr="00EE5520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>
          <w:rPr>
            <w:rFonts w:ascii="Times New Roman" w:hAnsi="Times New Roman"/>
            <w:sz w:val="24"/>
            <w:szCs w:val="24"/>
          </w:rPr>
          <w:t>законом</w:t>
        </w:r>
      </w:hyperlink>
      <w:r w:rsidRPr="00EE5520">
        <w:rPr>
          <w:rFonts w:ascii="Times New Roman" w:hAnsi="Times New Roman"/>
          <w:sz w:val="24"/>
          <w:szCs w:val="24"/>
        </w:rPr>
        <w:t xml:space="preserve"> от 02.05.2006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EE55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Pr="00EE5520">
        <w:rPr>
          <w:rFonts w:ascii="Times New Roman" w:hAnsi="Times New Roman"/>
          <w:sz w:val="24"/>
          <w:szCs w:val="24"/>
        </w:rPr>
        <w:t xml:space="preserve">59-ФЗ </w:t>
      </w:r>
      <w:r>
        <w:rPr>
          <w:rFonts w:ascii="Times New Roman" w:hAnsi="Times New Roman"/>
          <w:sz w:val="24"/>
          <w:szCs w:val="24"/>
        </w:rPr>
        <w:t>«</w:t>
      </w:r>
      <w:r w:rsidRPr="00EE5520">
        <w:rPr>
          <w:rFonts w:ascii="Times New Roman" w:hAnsi="Times New Roman"/>
          <w:sz w:val="24"/>
          <w:szCs w:val="24"/>
        </w:rPr>
        <w:t>О порядке рассмотрения обращен</w:t>
      </w:r>
      <w:r>
        <w:rPr>
          <w:rFonts w:ascii="Times New Roman" w:hAnsi="Times New Roman"/>
          <w:sz w:val="24"/>
          <w:szCs w:val="24"/>
        </w:rPr>
        <w:t>ий граждан Российской Федерации»</w:t>
      </w:r>
      <w:r w:rsidRPr="00EE5520">
        <w:rPr>
          <w:rFonts w:ascii="Times New Roman" w:hAnsi="Times New Roman"/>
          <w:sz w:val="24"/>
          <w:szCs w:val="24"/>
        </w:rPr>
        <w:t>;</w:t>
      </w:r>
    </w:p>
    <w:p w:rsidR="00670781" w:rsidRPr="00EE5520" w:rsidRDefault="00670781" w:rsidP="00670781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Федеральным</w:t>
      </w:r>
      <w:r w:rsidRPr="00EE5520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>
          <w:rPr>
            <w:rFonts w:ascii="Times New Roman" w:hAnsi="Times New Roman"/>
            <w:sz w:val="24"/>
            <w:szCs w:val="24"/>
          </w:rPr>
          <w:t>законом</w:t>
        </w:r>
      </w:hyperlink>
      <w:r w:rsidRPr="00EE5520">
        <w:rPr>
          <w:rFonts w:ascii="Times New Roman" w:hAnsi="Times New Roman"/>
          <w:sz w:val="24"/>
          <w:szCs w:val="24"/>
        </w:rPr>
        <w:t xml:space="preserve"> от 27.07.2010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EE55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Pr="00EE5520">
        <w:rPr>
          <w:rFonts w:ascii="Times New Roman" w:hAnsi="Times New Roman"/>
          <w:sz w:val="24"/>
          <w:szCs w:val="24"/>
        </w:rPr>
        <w:t xml:space="preserve">210-ФЗ </w:t>
      </w:r>
      <w:r>
        <w:rPr>
          <w:rFonts w:ascii="Times New Roman" w:hAnsi="Times New Roman"/>
          <w:sz w:val="24"/>
          <w:szCs w:val="24"/>
        </w:rPr>
        <w:t>«</w:t>
      </w:r>
      <w:r w:rsidRPr="00EE5520">
        <w:rPr>
          <w:rFonts w:ascii="Times New Roman" w:hAnsi="Times New Roman"/>
          <w:sz w:val="24"/>
          <w:szCs w:val="24"/>
        </w:rPr>
        <w:t>Об организации предоставления госуда</w:t>
      </w:r>
      <w:r>
        <w:rPr>
          <w:rFonts w:ascii="Times New Roman" w:hAnsi="Times New Roman"/>
          <w:sz w:val="24"/>
          <w:szCs w:val="24"/>
        </w:rPr>
        <w:t>рственных и муниципальных услуг»</w:t>
      </w:r>
      <w:r w:rsidRPr="00EE5520">
        <w:rPr>
          <w:rFonts w:ascii="Times New Roman" w:hAnsi="Times New Roman"/>
          <w:sz w:val="24"/>
          <w:szCs w:val="24"/>
        </w:rPr>
        <w:t>;</w:t>
      </w:r>
    </w:p>
    <w:p w:rsidR="00670781" w:rsidRPr="00EE5520" w:rsidRDefault="00670781" w:rsidP="00670781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EE5520">
        <w:rPr>
          <w:rFonts w:ascii="Times New Roman" w:hAnsi="Times New Roman"/>
          <w:sz w:val="24"/>
          <w:szCs w:val="24"/>
        </w:rPr>
        <w:t xml:space="preserve">- </w:t>
      </w:r>
      <w:hyperlink r:id="rId14" w:history="1">
        <w:r>
          <w:rPr>
            <w:rFonts w:ascii="Times New Roman" w:hAnsi="Times New Roman"/>
            <w:sz w:val="24"/>
            <w:szCs w:val="24"/>
          </w:rPr>
          <w:t>Уставом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="00531DB3">
        <w:rPr>
          <w:rFonts w:ascii="Times New Roman" w:hAnsi="Times New Roman"/>
          <w:sz w:val="24"/>
          <w:szCs w:val="24"/>
        </w:rPr>
        <w:t xml:space="preserve">Малиновараккского сельского </w:t>
      </w:r>
      <w:r>
        <w:rPr>
          <w:rFonts w:ascii="Times New Roman" w:hAnsi="Times New Roman"/>
          <w:sz w:val="24"/>
          <w:szCs w:val="24"/>
        </w:rPr>
        <w:t xml:space="preserve"> поселения</w:t>
      </w:r>
      <w:r w:rsidRPr="00EE5520">
        <w:rPr>
          <w:rFonts w:ascii="Times New Roman" w:hAnsi="Times New Roman"/>
          <w:sz w:val="24"/>
          <w:szCs w:val="24"/>
        </w:rPr>
        <w:t>;</w:t>
      </w:r>
    </w:p>
    <w:p w:rsidR="00670781" w:rsidRDefault="00670781" w:rsidP="00670781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EE5520">
        <w:rPr>
          <w:rFonts w:ascii="Times New Roman" w:hAnsi="Times New Roman"/>
          <w:sz w:val="24"/>
          <w:szCs w:val="24"/>
        </w:rPr>
        <w:t xml:space="preserve">- </w:t>
      </w:r>
      <w:hyperlink r:id="rId15" w:history="1">
        <w:r>
          <w:rPr>
            <w:rFonts w:ascii="Times New Roman" w:hAnsi="Times New Roman"/>
            <w:sz w:val="24"/>
            <w:szCs w:val="24"/>
          </w:rPr>
          <w:t>Правилами</w:t>
        </w:r>
      </w:hyperlink>
      <w:r>
        <w:rPr>
          <w:rFonts w:ascii="Times New Roman" w:hAnsi="Times New Roman"/>
          <w:sz w:val="24"/>
          <w:szCs w:val="24"/>
        </w:rPr>
        <w:t xml:space="preserve"> благоустройства территории </w:t>
      </w:r>
      <w:r w:rsidR="00531DB3">
        <w:rPr>
          <w:rFonts w:ascii="Times New Roman" w:hAnsi="Times New Roman"/>
          <w:sz w:val="24"/>
          <w:szCs w:val="24"/>
        </w:rPr>
        <w:t xml:space="preserve">Малиновараккского сельского </w:t>
      </w:r>
      <w:r>
        <w:rPr>
          <w:rFonts w:ascii="Times New Roman" w:hAnsi="Times New Roman"/>
          <w:sz w:val="24"/>
          <w:szCs w:val="24"/>
        </w:rPr>
        <w:t xml:space="preserve"> поселения </w:t>
      </w:r>
      <w:r w:rsidR="00531DB3">
        <w:rPr>
          <w:rFonts w:ascii="Times New Roman" w:hAnsi="Times New Roman"/>
          <w:sz w:val="24"/>
          <w:szCs w:val="24"/>
        </w:rPr>
        <w:t>утверждаемых</w:t>
      </w:r>
      <w:r w:rsidRPr="00EE55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Pr="00EE5520">
        <w:rPr>
          <w:rFonts w:ascii="Times New Roman" w:hAnsi="Times New Roman"/>
          <w:sz w:val="24"/>
          <w:szCs w:val="24"/>
        </w:rPr>
        <w:t xml:space="preserve">ешением </w:t>
      </w:r>
      <w:r>
        <w:rPr>
          <w:rFonts w:ascii="Times New Roman" w:hAnsi="Times New Roman"/>
          <w:sz w:val="24"/>
          <w:szCs w:val="24"/>
        </w:rPr>
        <w:t xml:space="preserve">Совета </w:t>
      </w:r>
      <w:r w:rsidR="00531DB3">
        <w:rPr>
          <w:rFonts w:ascii="Times New Roman" w:hAnsi="Times New Roman"/>
          <w:sz w:val="24"/>
          <w:szCs w:val="24"/>
        </w:rPr>
        <w:t>Малиновараккского сельского  поселения.</w:t>
      </w:r>
    </w:p>
    <w:p w:rsidR="00EF3973" w:rsidRDefault="00670781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EF3973" w:rsidRPr="00EE552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</w:t>
      </w:r>
      <w:r w:rsidR="00EF3973" w:rsidRPr="00EE5520">
        <w:rPr>
          <w:rFonts w:ascii="Times New Roman" w:hAnsi="Times New Roman"/>
          <w:sz w:val="24"/>
          <w:szCs w:val="24"/>
        </w:rPr>
        <w:t>езультатом предоставлени</w:t>
      </w:r>
      <w:r>
        <w:rPr>
          <w:rFonts w:ascii="Times New Roman" w:hAnsi="Times New Roman"/>
          <w:sz w:val="24"/>
          <w:szCs w:val="24"/>
        </w:rPr>
        <w:t xml:space="preserve">я муниципальной услуги является </w:t>
      </w:r>
      <w:r w:rsidR="00EF3973" w:rsidRPr="00EE5520">
        <w:rPr>
          <w:rFonts w:ascii="Times New Roman" w:hAnsi="Times New Roman"/>
          <w:sz w:val="24"/>
          <w:szCs w:val="24"/>
        </w:rPr>
        <w:t>выдача</w:t>
      </w:r>
      <w:r>
        <w:rPr>
          <w:rFonts w:ascii="Times New Roman" w:hAnsi="Times New Roman"/>
          <w:sz w:val="24"/>
          <w:szCs w:val="24"/>
        </w:rPr>
        <w:t xml:space="preserve"> заявителю</w:t>
      </w:r>
      <w:r w:rsidR="00EF3973" w:rsidRPr="00EE5520">
        <w:rPr>
          <w:rFonts w:ascii="Times New Roman" w:hAnsi="Times New Roman"/>
          <w:sz w:val="24"/>
          <w:szCs w:val="24"/>
        </w:rPr>
        <w:t xml:space="preserve"> разрешения на снос и (или) обрезку зеленых насаждений </w:t>
      </w:r>
      <w:r>
        <w:rPr>
          <w:rFonts w:ascii="Times New Roman" w:hAnsi="Times New Roman"/>
          <w:sz w:val="24"/>
          <w:szCs w:val="24"/>
        </w:rPr>
        <w:t xml:space="preserve">или </w:t>
      </w:r>
      <w:r w:rsidR="00EF3973" w:rsidRPr="00EE5520">
        <w:rPr>
          <w:rFonts w:ascii="Times New Roman" w:hAnsi="Times New Roman"/>
          <w:sz w:val="24"/>
          <w:szCs w:val="24"/>
        </w:rPr>
        <w:t>выдача уведомления об отказе в предоставлении муниципальной услуги.</w:t>
      </w:r>
    </w:p>
    <w:p w:rsidR="00670781" w:rsidRDefault="00670781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Муниципальная услуга предоставляется бесплатно.</w:t>
      </w:r>
      <w:r w:rsidR="00061FFC">
        <w:rPr>
          <w:rFonts w:ascii="Times New Roman" w:hAnsi="Times New Roman"/>
          <w:sz w:val="24"/>
          <w:szCs w:val="24"/>
        </w:rPr>
        <w:t xml:space="preserve"> </w:t>
      </w:r>
      <w:r w:rsidR="00061FFC" w:rsidRPr="00EE5520">
        <w:rPr>
          <w:rFonts w:ascii="Times New Roman" w:hAnsi="Times New Roman"/>
          <w:sz w:val="24"/>
          <w:szCs w:val="24"/>
        </w:rPr>
        <w:t xml:space="preserve">Вопросы оплаты восстановительной стоимости за снос зеленых насаждений или осуществление компенсационного озеленения решаются в соответствии с </w:t>
      </w:r>
      <w:r w:rsidR="00061FFC">
        <w:rPr>
          <w:rFonts w:ascii="Times New Roman" w:hAnsi="Times New Roman"/>
          <w:sz w:val="24"/>
          <w:szCs w:val="24"/>
        </w:rPr>
        <w:t xml:space="preserve">правилами благоустройства территории </w:t>
      </w:r>
      <w:r w:rsidR="00531DB3">
        <w:rPr>
          <w:rFonts w:ascii="Times New Roman" w:hAnsi="Times New Roman"/>
          <w:sz w:val="24"/>
          <w:szCs w:val="24"/>
        </w:rPr>
        <w:t xml:space="preserve">Малиновараккского сельского </w:t>
      </w:r>
      <w:r w:rsidR="00061FFC">
        <w:rPr>
          <w:rFonts w:ascii="Times New Roman" w:hAnsi="Times New Roman"/>
          <w:sz w:val="24"/>
          <w:szCs w:val="24"/>
        </w:rPr>
        <w:t xml:space="preserve"> поселения.</w:t>
      </w:r>
    </w:p>
    <w:p w:rsidR="00EF3973" w:rsidRDefault="00670781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Максимальный срок предоставления услуги составляет 30 календарных дней с даты</w:t>
      </w:r>
      <w:r w:rsidR="006A5449">
        <w:rPr>
          <w:rFonts w:ascii="Times New Roman" w:hAnsi="Times New Roman"/>
          <w:sz w:val="24"/>
          <w:szCs w:val="24"/>
        </w:rPr>
        <w:t xml:space="preserve"> регистрации в администрации поселения поступившего заявления со всеми необходимыми документами.</w:t>
      </w:r>
    </w:p>
    <w:p w:rsidR="006A5449" w:rsidRDefault="006A5449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Заявитель предоставляет следующий перечень документов, необходимых для предоставления муниципальной услуги:</w:t>
      </w:r>
    </w:p>
    <w:p w:rsidR="00EF3973" w:rsidRPr="00EE5520" w:rsidRDefault="006A5449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bookmarkStart w:id="6" w:name="Par74"/>
      <w:bookmarkStart w:id="7" w:name="Par75"/>
      <w:bookmarkEnd w:id="6"/>
      <w:bookmarkEnd w:id="7"/>
      <w:r>
        <w:rPr>
          <w:rFonts w:ascii="Times New Roman" w:hAnsi="Times New Roman"/>
          <w:sz w:val="24"/>
          <w:szCs w:val="24"/>
        </w:rPr>
        <w:t>1</w:t>
      </w:r>
      <w:r w:rsidR="00EF3973" w:rsidRPr="00EE552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1. д</w:t>
      </w:r>
      <w:r w:rsidR="00EF3973" w:rsidRPr="00EE5520">
        <w:rPr>
          <w:rFonts w:ascii="Times New Roman" w:hAnsi="Times New Roman"/>
          <w:sz w:val="24"/>
          <w:szCs w:val="24"/>
        </w:rPr>
        <w:t>окумент, удостоверяющий личнос</w:t>
      </w:r>
      <w:r>
        <w:rPr>
          <w:rFonts w:ascii="Times New Roman" w:hAnsi="Times New Roman"/>
          <w:sz w:val="24"/>
          <w:szCs w:val="24"/>
        </w:rPr>
        <w:t>ть заявителя – физического  лица;</w:t>
      </w:r>
    </w:p>
    <w:p w:rsidR="00EF3973" w:rsidRPr="00EE5520" w:rsidRDefault="006A5449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</w:t>
      </w:r>
      <w:r w:rsidR="00EF3973" w:rsidRPr="00EE5520">
        <w:rPr>
          <w:rFonts w:ascii="Times New Roman" w:hAnsi="Times New Roman"/>
          <w:sz w:val="24"/>
          <w:szCs w:val="24"/>
        </w:rPr>
        <w:t xml:space="preserve">2.2. </w:t>
      </w:r>
      <w:r>
        <w:rPr>
          <w:rFonts w:ascii="Times New Roman" w:hAnsi="Times New Roman"/>
          <w:sz w:val="24"/>
          <w:szCs w:val="24"/>
        </w:rPr>
        <w:t>у</w:t>
      </w:r>
      <w:r w:rsidR="00EF3973" w:rsidRPr="00EE5520">
        <w:rPr>
          <w:rFonts w:ascii="Times New Roman" w:hAnsi="Times New Roman"/>
          <w:sz w:val="24"/>
          <w:szCs w:val="24"/>
        </w:rPr>
        <w:t xml:space="preserve">чредительные документы заявителя </w:t>
      </w:r>
      <w:r>
        <w:rPr>
          <w:rFonts w:ascii="Times New Roman" w:hAnsi="Times New Roman"/>
          <w:sz w:val="24"/>
          <w:szCs w:val="24"/>
        </w:rPr>
        <w:t>–</w:t>
      </w:r>
      <w:r w:rsidR="00EF3973" w:rsidRPr="00EE5520">
        <w:rPr>
          <w:rFonts w:ascii="Times New Roman" w:hAnsi="Times New Roman"/>
          <w:sz w:val="24"/>
          <w:szCs w:val="24"/>
        </w:rPr>
        <w:t xml:space="preserve"> юридического</w:t>
      </w:r>
      <w:r>
        <w:rPr>
          <w:rFonts w:ascii="Times New Roman" w:hAnsi="Times New Roman"/>
          <w:sz w:val="24"/>
          <w:szCs w:val="24"/>
        </w:rPr>
        <w:t xml:space="preserve">  лица;</w:t>
      </w:r>
    </w:p>
    <w:p w:rsidR="00EF3973" w:rsidRPr="00EE5520" w:rsidRDefault="006A5449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F3973" w:rsidRPr="00EE5520">
        <w:rPr>
          <w:rFonts w:ascii="Times New Roman" w:hAnsi="Times New Roman"/>
          <w:sz w:val="24"/>
          <w:szCs w:val="24"/>
        </w:rPr>
        <w:t xml:space="preserve">2.3. </w:t>
      </w:r>
      <w:r>
        <w:rPr>
          <w:rFonts w:ascii="Times New Roman" w:hAnsi="Times New Roman"/>
          <w:sz w:val="24"/>
          <w:szCs w:val="24"/>
        </w:rPr>
        <w:t>д</w:t>
      </w:r>
      <w:r w:rsidR="00EF3973" w:rsidRPr="00EE5520">
        <w:rPr>
          <w:rFonts w:ascii="Times New Roman" w:hAnsi="Times New Roman"/>
          <w:sz w:val="24"/>
          <w:szCs w:val="24"/>
        </w:rPr>
        <w:t>окумент, удостоверяющий личность и пол</w:t>
      </w:r>
      <w:r>
        <w:rPr>
          <w:rFonts w:ascii="Times New Roman" w:hAnsi="Times New Roman"/>
          <w:sz w:val="24"/>
          <w:szCs w:val="24"/>
        </w:rPr>
        <w:t>номочия представителя заявителя;</w:t>
      </w:r>
    </w:p>
    <w:p w:rsidR="00EF3973" w:rsidRPr="00EE5520" w:rsidRDefault="006A5449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bookmarkStart w:id="8" w:name="Par78"/>
      <w:bookmarkEnd w:id="8"/>
      <w:r>
        <w:rPr>
          <w:rFonts w:ascii="Times New Roman" w:hAnsi="Times New Roman"/>
          <w:sz w:val="24"/>
          <w:szCs w:val="24"/>
        </w:rPr>
        <w:t>1</w:t>
      </w:r>
      <w:r w:rsidR="00EF3973" w:rsidRPr="00EE5520">
        <w:rPr>
          <w:rFonts w:ascii="Times New Roman" w:hAnsi="Times New Roman"/>
          <w:sz w:val="24"/>
          <w:szCs w:val="24"/>
        </w:rPr>
        <w:t xml:space="preserve">2.4. </w:t>
      </w:r>
      <w:hyperlink w:anchor="Par246" w:history="1">
        <w:r>
          <w:rPr>
            <w:rFonts w:ascii="Times New Roman" w:hAnsi="Times New Roman"/>
            <w:sz w:val="24"/>
            <w:szCs w:val="24"/>
          </w:rPr>
          <w:t>заявление</w:t>
        </w:r>
      </w:hyperlink>
      <w:r w:rsidR="00EF3973" w:rsidRPr="00EE5520">
        <w:rPr>
          <w:rFonts w:ascii="Times New Roman" w:hAnsi="Times New Roman"/>
          <w:sz w:val="24"/>
          <w:szCs w:val="24"/>
        </w:rPr>
        <w:t xml:space="preserve"> по форме согласно приложению </w:t>
      </w:r>
      <w:r>
        <w:rPr>
          <w:rFonts w:ascii="Times New Roman" w:hAnsi="Times New Roman"/>
          <w:sz w:val="24"/>
          <w:szCs w:val="24"/>
        </w:rPr>
        <w:t>№</w:t>
      </w:r>
      <w:r w:rsidR="00EF3973" w:rsidRPr="00EE5520">
        <w:rPr>
          <w:rFonts w:ascii="Times New Roman" w:hAnsi="Times New Roman"/>
          <w:sz w:val="24"/>
          <w:szCs w:val="24"/>
        </w:rPr>
        <w:t xml:space="preserve">1 к настоящему </w:t>
      </w:r>
      <w:r>
        <w:rPr>
          <w:rFonts w:ascii="Times New Roman" w:hAnsi="Times New Roman"/>
          <w:sz w:val="24"/>
          <w:szCs w:val="24"/>
        </w:rPr>
        <w:t>административному регламенту;</w:t>
      </w:r>
    </w:p>
    <w:p w:rsidR="00EF3973" w:rsidRPr="00EE5520" w:rsidRDefault="006A5449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EF3973" w:rsidRPr="00EE5520">
        <w:rPr>
          <w:rFonts w:ascii="Times New Roman" w:hAnsi="Times New Roman"/>
          <w:sz w:val="24"/>
          <w:szCs w:val="24"/>
        </w:rPr>
        <w:t>. В случае если снос и (или) обрезка зеленых насаждений необходимы для выполнения инженерных изысканий для подготовки проектной документации строительства (реконструкции) объектов капитального строительства, линейных объектов, к заявлению прилагаются:</w:t>
      </w:r>
    </w:p>
    <w:p w:rsidR="00EF3973" w:rsidRPr="00EE5520" w:rsidRDefault="006A5449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bookmarkStart w:id="9" w:name="Par80"/>
      <w:bookmarkEnd w:id="9"/>
      <w:r>
        <w:rPr>
          <w:rFonts w:ascii="Times New Roman" w:hAnsi="Times New Roman"/>
          <w:sz w:val="24"/>
          <w:szCs w:val="24"/>
        </w:rPr>
        <w:t>13.1. г</w:t>
      </w:r>
      <w:r w:rsidR="00EF3973" w:rsidRPr="00EE5520">
        <w:rPr>
          <w:rFonts w:ascii="Times New Roman" w:hAnsi="Times New Roman"/>
          <w:sz w:val="24"/>
          <w:szCs w:val="24"/>
        </w:rPr>
        <w:t>радострои</w:t>
      </w:r>
      <w:r>
        <w:rPr>
          <w:rFonts w:ascii="Times New Roman" w:hAnsi="Times New Roman"/>
          <w:sz w:val="24"/>
          <w:szCs w:val="24"/>
        </w:rPr>
        <w:t>тельный план земельного участка;</w:t>
      </w:r>
    </w:p>
    <w:p w:rsidR="00EF3973" w:rsidRPr="00EE5520" w:rsidRDefault="006A5449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bookmarkStart w:id="10" w:name="Par81"/>
      <w:bookmarkEnd w:id="10"/>
      <w:r>
        <w:rPr>
          <w:rFonts w:ascii="Times New Roman" w:hAnsi="Times New Roman"/>
          <w:sz w:val="24"/>
          <w:szCs w:val="24"/>
        </w:rPr>
        <w:t>13</w:t>
      </w:r>
      <w:r w:rsidR="00EF3973" w:rsidRPr="00EE5520">
        <w:rPr>
          <w:rFonts w:ascii="Times New Roman" w:hAnsi="Times New Roman"/>
          <w:sz w:val="24"/>
          <w:szCs w:val="24"/>
        </w:rPr>
        <w:t xml:space="preserve">.2. </w:t>
      </w:r>
      <w:r>
        <w:rPr>
          <w:rFonts w:ascii="Times New Roman" w:hAnsi="Times New Roman"/>
          <w:sz w:val="24"/>
          <w:szCs w:val="24"/>
        </w:rPr>
        <w:t>т</w:t>
      </w:r>
      <w:r w:rsidR="00EF3973" w:rsidRPr="00EE5520">
        <w:rPr>
          <w:rFonts w:ascii="Times New Roman" w:hAnsi="Times New Roman"/>
          <w:sz w:val="24"/>
          <w:szCs w:val="24"/>
        </w:rPr>
        <w:t xml:space="preserve">ехническое задание на </w:t>
      </w:r>
      <w:r>
        <w:rPr>
          <w:rFonts w:ascii="Times New Roman" w:hAnsi="Times New Roman"/>
          <w:sz w:val="24"/>
          <w:szCs w:val="24"/>
        </w:rPr>
        <w:t>выполнение инженерных изысканий;</w:t>
      </w:r>
    </w:p>
    <w:p w:rsidR="00EF3973" w:rsidRPr="00EE5520" w:rsidRDefault="006A5449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bookmarkStart w:id="11" w:name="Par82"/>
      <w:bookmarkEnd w:id="11"/>
      <w:r>
        <w:rPr>
          <w:rFonts w:ascii="Times New Roman" w:hAnsi="Times New Roman"/>
          <w:sz w:val="24"/>
          <w:szCs w:val="24"/>
        </w:rPr>
        <w:t>13</w:t>
      </w:r>
      <w:r w:rsidR="00EF3973" w:rsidRPr="00EE5520">
        <w:rPr>
          <w:rFonts w:ascii="Times New Roman" w:hAnsi="Times New Roman"/>
          <w:sz w:val="24"/>
          <w:szCs w:val="24"/>
        </w:rPr>
        <w:t xml:space="preserve">.3. </w:t>
      </w:r>
      <w:r>
        <w:rPr>
          <w:rFonts w:ascii="Times New Roman" w:hAnsi="Times New Roman"/>
          <w:sz w:val="24"/>
          <w:szCs w:val="24"/>
        </w:rPr>
        <w:t>п</w:t>
      </w:r>
      <w:r w:rsidR="00EF3973" w:rsidRPr="00EE5520">
        <w:rPr>
          <w:rFonts w:ascii="Times New Roman" w:hAnsi="Times New Roman"/>
          <w:sz w:val="24"/>
          <w:szCs w:val="24"/>
        </w:rPr>
        <w:t>рограмма выполнения инженерных изысканий, состав, объем и метод выполнения работ, утвержденные заявителем.</w:t>
      </w:r>
    </w:p>
    <w:p w:rsidR="00EF3973" w:rsidRPr="00EE5520" w:rsidRDefault="006A5449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EF3973" w:rsidRPr="00EE5520">
        <w:rPr>
          <w:rFonts w:ascii="Times New Roman" w:hAnsi="Times New Roman"/>
          <w:sz w:val="24"/>
          <w:szCs w:val="24"/>
        </w:rPr>
        <w:t>. В случае если снос и (или) обрезка зеленых насаждений необходимы для обеспечения условий поэтапного освоения земельного участка, предоставленного для комплексного освоения в целях жилищного строительства в соответствии с утвержденной и согласованной градостроительной документацией, к заявлению прилагаются:</w:t>
      </w:r>
    </w:p>
    <w:p w:rsidR="00EF3973" w:rsidRPr="00EE5520" w:rsidRDefault="006A5449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bookmarkStart w:id="12" w:name="Par84"/>
      <w:bookmarkEnd w:id="12"/>
      <w:r>
        <w:rPr>
          <w:rFonts w:ascii="Times New Roman" w:hAnsi="Times New Roman"/>
          <w:sz w:val="24"/>
          <w:szCs w:val="24"/>
        </w:rPr>
        <w:t>14.1. п</w:t>
      </w:r>
      <w:r w:rsidR="00EF3973" w:rsidRPr="00EE5520">
        <w:rPr>
          <w:rFonts w:ascii="Times New Roman" w:hAnsi="Times New Roman"/>
          <w:sz w:val="24"/>
          <w:szCs w:val="24"/>
        </w:rPr>
        <w:t>роект планировки территории, утвер</w:t>
      </w:r>
      <w:r>
        <w:rPr>
          <w:rFonts w:ascii="Times New Roman" w:hAnsi="Times New Roman"/>
          <w:sz w:val="24"/>
          <w:szCs w:val="24"/>
        </w:rPr>
        <w:t>жденный в установленном порядке;</w:t>
      </w:r>
    </w:p>
    <w:p w:rsidR="00EF3973" w:rsidRPr="00EE5520" w:rsidRDefault="006A5449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bookmarkStart w:id="13" w:name="Par85"/>
      <w:bookmarkEnd w:id="13"/>
      <w:r>
        <w:rPr>
          <w:rFonts w:ascii="Times New Roman" w:hAnsi="Times New Roman"/>
          <w:sz w:val="24"/>
          <w:szCs w:val="24"/>
        </w:rPr>
        <w:t>14</w:t>
      </w:r>
      <w:r w:rsidR="00EF3973" w:rsidRPr="00EE5520">
        <w:rPr>
          <w:rFonts w:ascii="Times New Roman" w:hAnsi="Times New Roman"/>
          <w:sz w:val="24"/>
          <w:szCs w:val="24"/>
        </w:rPr>
        <w:t xml:space="preserve">.2. </w:t>
      </w:r>
      <w:r>
        <w:rPr>
          <w:rFonts w:ascii="Times New Roman" w:hAnsi="Times New Roman"/>
          <w:sz w:val="24"/>
          <w:szCs w:val="24"/>
        </w:rPr>
        <w:t>п</w:t>
      </w:r>
      <w:r w:rsidR="00EF3973" w:rsidRPr="00EE5520">
        <w:rPr>
          <w:rFonts w:ascii="Times New Roman" w:hAnsi="Times New Roman"/>
          <w:sz w:val="24"/>
          <w:szCs w:val="24"/>
        </w:rPr>
        <w:t xml:space="preserve">роект межевания территорий, утвержденный в установленном законом </w:t>
      </w:r>
      <w:r>
        <w:rPr>
          <w:rFonts w:ascii="Times New Roman" w:hAnsi="Times New Roman"/>
          <w:sz w:val="24"/>
          <w:szCs w:val="24"/>
        </w:rPr>
        <w:t>порядке;</w:t>
      </w:r>
    </w:p>
    <w:p w:rsidR="00EF3973" w:rsidRPr="00EE5520" w:rsidRDefault="006A5449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bookmarkStart w:id="14" w:name="Par86"/>
      <w:bookmarkEnd w:id="14"/>
      <w:r>
        <w:rPr>
          <w:rFonts w:ascii="Times New Roman" w:hAnsi="Times New Roman"/>
          <w:sz w:val="24"/>
          <w:szCs w:val="24"/>
        </w:rPr>
        <w:t>14.3. с</w:t>
      </w:r>
      <w:r w:rsidR="00EF3973" w:rsidRPr="00EE5520">
        <w:rPr>
          <w:rFonts w:ascii="Times New Roman" w:hAnsi="Times New Roman"/>
          <w:sz w:val="24"/>
          <w:szCs w:val="24"/>
        </w:rPr>
        <w:t>хема планировочной организации земельного участка, выполненная в соответствии с градостроительным планом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наследия, утвержденная заявит</w:t>
      </w:r>
      <w:r>
        <w:rPr>
          <w:rFonts w:ascii="Times New Roman" w:hAnsi="Times New Roman"/>
          <w:sz w:val="24"/>
          <w:szCs w:val="24"/>
        </w:rPr>
        <w:t>елем (генеральный план участка);</w:t>
      </w:r>
    </w:p>
    <w:p w:rsidR="00EF3973" w:rsidRPr="00EE5520" w:rsidRDefault="006A5449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bookmarkStart w:id="15" w:name="Par87"/>
      <w:bookmarkEnd w:id="15"/>
      <w:r>
        <w:rPr>
          <w:rFonts w:ascii="Times New Roman" w:hAnsi="Times New Roman"/>
          <w:sz w:val="24"/>
          <w:szCs w:val="24"/>
        </w:rPr>
        <w:t>14</w:t>
      </w:r>
      <w:r w:rsidR="00EF3973" w:rsidRPr="00EE5520">
        <w:rPr>
          <w:rFonts w:ascii="Times New Roman" w:hAnsi="Times New Roman"/>
          <w:sz w:val="24"/>
          <w:szCs w:val="24"/>
        </w:rPr>
        <w:t xml:space="preserve">.4. </w:t>
      </w:r>
      <w:r>
        <w:rPr>
          <w:rFonts w:ascii="Times New Roman" w:hAnsi="Times New Roman"/>
          <w:sz w:val="24"/>
          <w:szCs w:val="24"/>
        </w:rPr>
        <w:t>р</w:t>
      </w:r>
      <w:r w:rsidR="00EF3973" w:rsidRPr="00EE5520">
        <w:rPr>
          <w:rFonts w:ascii="Times New Roman" w:hAnsi="Times New Roman"/>
          <w:sz w:val="24"/>
          <w:szCs w:val="24"/>
        </w:rPr>
        <w:t>азрешение на производство земляных работ.</w:t>
      </w:r>
    </w:p>
    <w:p w:rsidR="00EF3973" w:rsidRPr="00EE5520" w:rsidRDefault="001C2E26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EF3973" w:rsidRPr="00EE5520">
        <w:rPr>
          <w:rFonts w:ascii="Times New Roman" w:hAnsi="Times New Roman"/>
          <w:sz w:val="24"/>
          <w:szCs w:val="24"/>
        </w:rPr>
        <w:t>. В случае если снос и (или) обрезка зеленых насаждений необходимы для обеспечения условий для размещения объектов строительства (реконструкции), предусмотренных утвержденной и согласованной градостроительной документацией, к заявлению прилагаются:</w:t>
      </w:r>
    </w:p>
    <w:p w:rsidR="00EF3973" w:rsidRPr="00EE5520" w:rsidRDefault="001C2E26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bookmarkStart w:id="16" w:name="Par89"/>
      <w:bookmarkEnd w:id="16"/>
      <w:r>
        <w:rPr>
          <w:rFonts w:ascii="Times New Roman" w:hAnsi="Times New Roman"/>
          <w:sz w:val="24"/>
          <w:szCs w:val="24"/>
        </w:rPr>
        <w:t>15.1. с</w:t>
      </w:r>
      <w:r w:rsidR="00EF3973" w:rsidRPr="00EE5520">
        <w:rPr>
          <w:rFonts w:ascii="Times New Roman" w:hAnsi="Times New Roman"/>
          <w:sz w:val="24"/>
          <w:szCs w:val="24"/>
        </w:rPr>
        <w:t>хема планировочной организации земельного участка, выполненная в соответствии с градостроительным планом земельного участка (при наличии),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наследия, утвержденная заявит</w:t>
      </w:r>
      <w:r>
        <w:rPr>
          <w:rFonts w:ascii="Times New Roman" w:hAnsi="Times New Roman"/>
          <w:sz w:val="24"/>
          <w:szCs w:val="24"/>
        </w:rPr>
        <w:t>елем (генеральный план участка);</w:t>
      </w:r>
    </w:p>
    <w:p w:rsidR="00EF3973" w:rsidRPr="00EE5520" w:rsidRDefault="000436DA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bookmarkStart w:id="17" w:name="Par90"/>
      <w:bookmarkEnd w:id="17"/>
      <w:r>
        <w:rPr>
          <w:rFonts w:ascii="Times New Roman" w:hAnsi="Times New Roman"/>
          <w:sz w:val="24"/>
          <w:szCs w:val="24"/>
        </w:rPr>
        <w:t>15</w:t>
      </w:r>
      <w:r w:rsidR="00EF3973" w:rsidRPr="00EE5520">
        <w:rPr>
          <w:rFonts w:ascii="Times New Roman" w:hAnsi="Times New Roman"/>
          <w:sz w:val="24"/>
          <w:szCs w:val="24"/>
        </w:rPr>
        <w:t xml:space="preserve">.2. </w:t>
      </w:r>
      <w:r w:rsidR="001C2E26">
        <w:rPr>
          <w:rFonts w:ascii="Times New Roman" w:hAnsi="Times New Roman"/>
          <w:sz w:val="24"/>
          <w:szCs w:val="24"/>
        </w:rPr>
        <w:t>р</w:t>
      </w:r>
      <w:r w:rsidR="00EF3973" w:rsidRPr="00EE5520">
        <w:rPr>
          <w:rFonts w:ascii="Times New Roman" w:hAnsi="Times New Roman"/>
          <w:sz w:val="24"/>
          <w:szCs w:val="24"/>
        </w:rPr>
        <w:t>азрешение на строительство.</w:t>
      </w:r>
    </w:p>
    <w:p w:rsidR="00EF3973" w:rsidRPr="00EE5520" w:rsidRDefault="001C2E26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436DA">
        <w:rPr>
          <w:rFonts w:ascii="Times New Roman" w:hAnsi="Times New Roman"/>
          <w:sz w:val="24"/>
          <w:szCs w:val="24"/>
        </w:rPr>
        <w:t>6</w:t>
      </w:r>
      <w:r w:rsidR="00EF3973" w:rsidRPr="00EE5520">
        <w:rPr>
          <w:rFonts w:ascii="Times New Roman" w:hAnsi="Times New Roman"/>
          <w:sz w:val="24"/>
          <w:szCs w:val="24"/>
        </w:rPr>
        <w:t>. В случае если снос и (или) обрезка зеленых насаждений необходимы для обслуживания объектов инженерного благоустройства, надземных коммуникаций, к заявлению прилагаются:</w:t>
      </w:r>
    </w:p>
    <w:p w:rsidR="00EF3973" w:rsidRPr="00EE5520" w:rsidRDefault="001C2E26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bookmarkStart w:id="18" w:name="Par92"/>
      <w:bookmarkEnd w:id="18"/>
      <w:r>
        <w:rPr>
          <w:rFonts w:ascii="Times New Roman" w:hAnsi="Times New Roman"/>
          <w:sz w:val="24"/>
          <w:szCs w:val="24"/>
        </w:rPr>
        <w:t>1</w:t>
      </w:r>
      <w:r w:rsidR="000436D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  <w:r w:rsidR="00EF3973" w:rsidRPr="00EE5520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р</w:t>
      </w:r>
      <w:r w:rsidR="00EF3973" w:rsidRPr="00EE5520">
        <w:rPr>
          <w:rFonts w:ascii="Times New Roman" w:hAnsi="Times New Roman"/>
          <w:sz w:val="24"/>
          <w:szCs w:val="24"/>
        </w:rPr>
        <w:t>азрешение</w:t>
      </w:r>
      <w:r>
        <w:rPr>
          <w:rFonts w:ascii="Times New Roman" w:hAnsi="Times New Roman"/>
          <w:sz w:val="24"/>
          <w:szCs w:val="24"/>
        </w:rPr>
        <w:t xml:space="preserve"> на производство земляных работ;</w:t>
      </w:r>
    </w:p>
    <w:p w:rsidR="00EF3973" w:rsidRPr="00EE5520" w:rsidRDefault="001C2E26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bookmarkStart w:id="19" w:name="Par93"/>
      <w:bookmarkEnd w:id="19"/>
      <w:r>
        <w:rPr>
          <w:rFonts w:ascii="Times New Roman" w:hAnsi="Times New Roman"/>
          <w:sz w:val="24"/>
          <w:szCs w:val="24"/>
        </w:rPr>
        <w:t>1</w:t>
      </w:r>
      <w:r w:rsidR="000436D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.2. с</w:t>
      </w:r>
      <w:r w:rsidR="00EF3973" w:rsidRPr="00EE5520">
        <w:rPr>
          <w:rFonts w:ascii="Times New Roman" w:hAnsi="Times New Roman"/>
          <w:sz w:val="24"/>
          <w:szCs w:val="24"/>
        </w:rPr>
        <w:t>хема территории, на которой планируется снос и (или) обрезка зеленых насаждений (в масштабе 1:500) с указанием охранной зоны и зоны производства работ.</w:t>
      </w:r>
    </w:p>
    <w:p w:rsidR="00EF3973" w:rsidRPr="00EE5520" w:rsidRDefault="000436DA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EF3973" w:rsidRPr="00EE5520">
        <w:rPr>
          <w:rFonts w:ascii="Times New Roman" w:hAnsi="Times New Roman"/>
          <w:sz w:val="24"/>
          <w:szCs w:val="24"/>
        </w:rPr>
        <w:t>. В случае необходимости сноса зеленых насаждений, находящихся на земельных участках, не принадлежащих юридическим и (или) физическим лицам на праве собственности, для обеспечения доступа к объектам строительства (реконструкции), земельным участкам, предоставленным для индивидуального жилищного строительства, предусмотренных утвержденной и согласованной градостроительной документацией, к заявлению прилагаются:</w:t>
      </w:r>
    </w:p>
    <w:p w:rsidR="00EF3973" w:rsidRPr="00EE5520" w:rsidRDefault="000436DA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bookmarkStart w:id="20" w:name="Par95"/>
      <w:bookmarkEnd w:id="20"/>
      <w:r>
        <w:rPr>
          <w:rFonts w:ascii="Times New Roman" w:hAnsi="Times New Roman"/>
          <w:sz w:val="24"/>
          <w:szCs w:val="24"/>
        </w:rPr>
        <w:t>17</w:t>
      </w:r>
      <w:r w:rsidR="00EF3973" w:rsidRPr="00EE5520">
        <w:rPr>
          <w:rFonts w:ascii="Times New Roman" w:hAnsi="Times New Roman"/>
          <w:sz w:val="24"/>
          <w:szCs w:val="24"/>
        </w:rPr>
        <w:t xml:space="preserve">.1. </w:t>
      </w:r>
      <w:r w:rsidR="001C2E26">
        <w:rPr>
          <w:rFonts w:ascii="Times New Roman" w:hAnsi="Times New Roman"/>
          <w:sz w:val="24"/>
          <w:szCs w:val="24"/>
        </w:rPr>
        <w:t>г</w:t>
      </w:r>
      <w:r w:rsidR="00EF3973" w:rsidRPr="00EE5520">
        <w:rPr>
          <w:rFonts w:ascii="Times New Roman" w:hAnsi="Times New Roman"/>
          <w:sz w:val="24"/>
          <w:szCs w:val="24"/>
        </w:rPr>
        <w:t>радостроительный план земельного участка, к которому необходимо обеспечить доступ</w:t>
      </w:r>
      <w:r w:rsidR="001C2E26">
        <w:rPr>
          <w:rFonts w:ascii="Times New Roman" w:hAnsi="Times New Roman"/>
          <w:sz w:val="24"/>
          <w:szCs w:val="24"/>
        </w:rPr>
        <w:t>;</w:t>
      </w:r>
    </w:p>
    <w:p w:rsidR="00EF3973" w:rsidRPr="00EE5520" w:rsidRDefault="000436DA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bookmarkStart w:id="21" w:name="Par96"/>
      <w:bookmarkEnd w:id="21"/>
      <w:r>
        <w:rPr>
          <w:rFonts w:ascii="Times New Roman" w:hAnsi="Times New Roman"/>
          <w:sz w:val="24"/>
          <w:szCs w:val="24"/>
        </w:rPr>
        <w:t>17</w:t>
      </w:r>
      <w:r w:rsidR="001C2E26">
        <w:rPr>
          <w:rFonts w:ascii="Times New Roman" w:hAnsi="Times New Roman"/>
          <w:sz w:val="24"/>
          <w:szCs w:val="24"/>
        </w:rPr>
        <w:t>.2. р</w:t>
      </w:r>
      <w:r w:rsidR="00EF3973" w:rsidRPr="00EE5520">
        <w:rPr>
          <w:rFonts w:ascii="Times New Roman" w:hAnsi="Times New Roman"/>
          <w:sz w:val="24"/>
          <w:szCs w:val="24"/>
        </w:rPr>
        <w:t>азрешение на строительство на земельном участке, к которо</w:t>
      </w:r>
      <w:r w:rsidR="001C2E26">
        <w:rPr>
          <w:rFonts w:ascii="Times New Roman" w:hAnsi="Times New Roman"/>
          <w:sz w:val="24"/>
          <w:szCs w:val="24"/>
        </w:rPr>
        <w:t>му необходимо обеспечить доступ;</w:t>
      </w:r>
    </w:p>
    <w:p w:rsidR="00EF3973" w:rsidRPr="00EE5520" w:rsidRDefault="000436DA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bookmarkStart w:id="22" w:name="Par97"/>
      <w:bookmarkEnd w:id="22"/>
      <w:r>
        <w:rPr>
          <w:rFonts w:ascii="Times New Roman" w:hAnsi="Times New Roman"/>
          <w:sz w:val="24"/>
          <w:szCs w:val="24"/>
        </w:rPr>
        <w:lastRenderedPageBreak/>
        <w:t>17</w:t>
      </w:r>
      <w:r w:rsidR="001C2E26">
        <w:rPr>
          <w:rFonts w:ascii="Times New Roman" w:hAnsi="Times New Roman"/>
          <w:sz w:val="24"/>
          <w:szCs w:val="24"/>
        </w:rPr>
        <w:t>.3. г</w:t>
      </w:r>
      <w:r w:rsidR="00EF3973" w:rsidRPr="00EE5520">
        <w:rPr>
          <w:rFonts w:ascii="Times New Roman" w:hAnsi="Times New Roman"/>
          <w:sz w:val="24"/>
          <w:szCs w:val="24"/>
        </w:rPr>
        <w:t>радостроительный план земельного участка для строительства проезда, улицы, внутриквартального проезда.</w:t>
      </w:r>
    </w:p>
    <w:p w:rsidR="00EF3973" w:rsidRPr="00EE5520" w:rsidRDefault="000436DA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="00EF3973" w:rsidRPr="00EE5520">
        <w:rPr>
          <w:rFonts w:ascii="Times New Roman" w:hAnsi="Times New Roman"/>
          <w:sz w:val="24"/>
          <w:szCs w:val="24"/>
        </w:rPr>
        <w:t xml:space="preserve">. В случае необходимости сноса зеленых насаждений, находящихся на земельных участках, не принадлежащих юридическим и (или) физическим лицам на праве собственности, растущих ближе </w:t>
      </w:r>
      <w:smartTag w:uri="urn:schemas-microsoft-com:office:smarttags" w:element="metricconverter">
        <w:smartTagPr>
          <w:attr w:name="ProductID" w:val="5 метров"/>
        </w:smartTagPr>
        <w:r w:rsidR="00EF3973" w:rsidRPr="00EE5520">
          <w:rPr>
            <w:rFonts w:ascii="Times New Roman" w:hAnsi="Times New Roman"/>
            <w:sz w:val="24"/>
            <w:szCs w:val="24"/>
          </w:rPr>
          <w:t>5 метров</w:t>
        </w:r>
      </w:smartTag>
      <w:r w:rsidR="00EF3973" w:rsidRPr="00EE5520">
        <w:rPr>
          <w:rFonts w:ascii="Times New Roman" w:hAnsi="Times New Roman"/>
          <w:sz w:val="24"/>
          <w:szCs w:val="24"/>
        </w:rPr>
        <w:t xml:space="preserve"> от наружных стен зданий и сооружений, вызывающих повышенное затенение помещений, к заявлению прилагаются:</w:t>
      </w:r>
    </w:p>
    <w:p w:rsidR="00EF3973" w:rsidRPr="00EE5520" w:rsidRDefault="000436DA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bookmarkStart w:id="23" w:name="Par99"/>
      <w:bookmarkEnd w:id="23"/>
      <w:r>
        <w:rPr>
          <w:rFonts w:ascii="Times New Roman" w:hAnsi="Times New Roman"/>
          <w:sz w:val="24"/>
          <w:szCs w:val="24"/>
        </w:rPr>
        <w:t>18</w:t>
      </w:r>
      <w:r w:rsidR="001C2E26">
        <w:rPr>
          <w:rFonts w:ascii="Times New Roman" w:hAnsi="Times New Roman"/>
          <w:sz w:val="24"/>
          <w:szCs w:val="24"/>
        </w:rPr>
        <w:t>.1. с</w:t>
      </w:r>
      <w:r w:rsidR="00EF3973" w:rsidRPr="00EE5520">
        <w:rPr>
          <w:rFonts w:ascii="Times New Roman" w:hAnsi="Times New Roman"/>
          <w:sz w:val="24"/>
          <w:szCs w:val="24"/>
        </w:rPr>
        <w:t>хема территории, на которой планируется снос и (или) обрезка зеленых насаждений (в масштабе 1:500) с указанием зеленых насажд</w:t>
      </w:r>
      <w:r w:rsidR="001C2E26">
        <w:rPr>
          <w:rFonts w:ascii="Times New Roman" w:hAnsi="Times New Roman"/>
          <w:sz w:val="24"/>
          <w:szCs w:val="24"/>
        </w:rPr>
        <w:t>ений, подлежащих сносу, обрезке;</w:t>
      </w:r>
    </w:p>
    <w:p w:rsidR="00EF3973" w:rsidRPr="00EE5520" w:rsidRDefault="000436DA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bookmarkStart w:id="24" w:name="Par100"/>
      <w:bookmarkEnd w:id="24"/>
      <w:r>
        <w:rPr>
          <w:rFonts w:ascii="Times New Roman" w:hAnsi="Times New Roman"/>
          <w:sz w:val="24"/>
          <w:szCs w:val="24"/>
        </w:rPr>
        <w:t>18</w:t>
      </w:r>
      <w:r w:rsidR="00EF3973" w:rsidRPr="00EE5520">
        <w:rPr>
          <w:rFonts w:ascii="Times New Roman" w:hAnsi="Times New Roman"/>
          <w:sz w:val="24"/>
          <w:szCs w:val="24"/>
        </w:rPr>
        <w:t xml:space="preserve">.2. </w:t>
      </w:r>
      <w:r w:rsidR="001C2E26">
        <w:rPr>
          <w:rFonts w:ascii="Times New Roman" w:hAnsi="Times New Roman"/>
          <w:sz w:val="24"/>
          <w:szCs w:val="24"/>
        </w:rPr>
        <w:t>р</w:t>
      </w:r>
      <w:r w:rsidR="00EF3973" w:rsidRPr="00EE5520">
        <w:rPr>
          <w:rFonts w:ascii="Times New Roman" w:hAnsi="Times New Roman"/>
          <w:sz w:val="24"/>
          <w:szCs w:val="24"/>
        </w:rPr>
        <w:t>езультаты исследований уровня освещенности, выполненные аккредитованной организацией.</w:t>
      </w:r>
    </w:p>
    <w:p w:rsidR="00EF3973" w:rsidRPr="00EE5520" w:rsidRDefault="000436DA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EF3973" w:rsidRPr="00EE5520">
        <w:rPr>
          <w:rFonts w:ascii="Times New Roman" w:hAnsi="Times New Roman"/>
          <w:sz w:val="24"/>
          <w:szCs w:val="24"/>
        </w:rPr>
        <w:t>. В случае необходимости сноса зеленых насаждений, находящихся на земельных участках, предоставленных в аренду юридическим и (или) физическим лицам для целей, не связанных со строительством, к заявлению прилагаются:</w:t>
      </w:r>
    </w:p>
    <w:p w:rsidR="00EF3973" w:rsidRPr="00EE5520" w:rsidRDefault="000436DA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bookmarkStart w:id="25" w:name="Par102"/>
      <w:bookmarkEnd w:id="25"/>
      <w:r>
        <w:rPr>
          <w:rFonts w:ascii="Times New Roman" w:hAnsi="Times New Roman"/>
          <w:sz w:val="24"/>
          <w:szCs w:val="24"/>
        </w:rPr>
        <w:t>19</w:t>
      </w:r>
      <w:r w:rsidR="00EF3973" w:rsidRPr="00EE5520">
        <w:rPr>
          <w:rFonts w:ascii="Times New Roman" w:hAnsi="Times New Roman"/>
          <w:sz w:val="24"/>
          <w:szCs w:val="24"/>
        </w:rPr>
        <w:t xml:space="preserve">.1. </w:t>
      </w:r>
      <w:r w:rsidR="001C2E26">
        <w:rPr>
          <w:rFonts w:ascii="Times New Roman" w:hAnsi="Times New Roman"/>
          <w:sz w:val="24"/>
          <w:szCs w:val="24"/>
        </w:rPr>
        <w:t>п</w:t>
      </w:r>
      <w:r w:rsidR="00EF3973" w:rsidRPr="00EE5520">
        <w:rPr>
          <w:rFonts w:ascii="Times New Roman" w:hAnsi="Times New Roman"/>
          <w:sz w:val="24"/>
          <w:szCs w:val="24"/>
        </w:rPr>
        <w:t>равоустанавливающие</w:t>
      </w:r>
      <w:r w:rsidR="001C2E26">
        <w:rPr>
          <w:rFonts w:ascii="Times New Roman" w:hAnsi="Times New Roman"/>
          <w:sz w:val="24"/>
          <w:szCs w:val="24"/>
        </w:rPr>
        <w:t xml:space="preserve"> документы на земельный участок;</w:t>
      </w:r>
    </w:p>
    <w:p w:rsidR="00EF3973" w:rsidRPr="00EE5520" w:rsidRDefault="000436DA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bookmarkStart w:id="26" w:name="Par103"/>
      <w:bookmarkEnd w:id="26"/>
      <w:r>
        <w:rPr>
          <w:rFonts w:ascii="Times New Roman" w:hAnsi="Times New Roman"/>
          <w:sz w:val="24"/>
          <w:szCs w:val="24"/>
        </w:rPr>
        <w:t>19</w:t>
      </w:r>
      <w:r w:rsidR="00EF3973" w:rsidRPr="00EE5520">
        <w:rPr>
          <w:rFonts w:ascii="Times New Roman" w:hAnsi="Times New Roman"/>
          <w:sz w:val="24"/>
          <w:szCs w:val="24"/>
        </w:rPr>
        <w:t xml:space="preserve">.2. </w:t>
      </w:r>
      <w:r w:rsidR="001C2E26">
        <w:rPr>
          <w:rFonts w:ascii="Times New Roman" w:hAnsi="Times New Roman"/>
          <w:sz w:val="24"/>
          <w:szCs w:val="24"/>
        </w:rPr>
        <w:t>с</w:t>
      </w:r>
      <w:r w:rsidR="00EF3973" w:rsidRPr="00EE5520">
        <w:rPr>
          <w:rFonts w:ascii="Times New Roman" w:hAnsi="Times New Roman"/>
          <w:sz w:val="24"/>
          <w:szCs w:val="24"/>
        </w:rPr>
        <w:t xml:space="preserve">хема расположения земельного участка на кадастровом плане территории, утвержденная </w:t>
      </w:r>
      <w:r w:rsidR="001C2E26">
        <w:rPr>
          <w:rFonts w:ascii="Times New Roman" w:hAnsi="Times New Roman"/>
          <w:sz w:val="24"/>
          <w:szCs w:val="24"/>
        </w:rPr>
        <w:t>в установленном законом порядке;</w:t>
      </w:r>
    </w:p>
    <w:p w:rsidR="00EF3973" w:rsidRPr="00EE5520" w:rsidRDefault="000436DA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bookmarkStart w:id="27" w:name="Par104"/>
      <w:bookmarkEnd w:id="27"/>
      <w:r>
        <w:rPr>
          <w:rFonts w:ascii="Times New Roman" w:hAnsi="Times New Roman"/>
          <w:sz w:val="24"/>
          <w:szCs w:val="24"/>
        </w:rPr>
        <w:t>19</w:t>
      </w:r>
      <w:r w:rsidR="00EF3973" w:rsidRPr="00EE5520">
        <w:rPr>
          <w:rFonts w:ascii="Times New Roman" w:hAnsi="Times New Roman"/>
          <w:sz w:val="24"/>
          <w:szCs w:val="24"/>
        </w:rPr>
        <w:t xml:space="preserve">.3. </w:t>
      </w:r>
      <w:r w:rsidR="001C2E26">
        <w:rPr>
          <w:rFonts w:ascii="Times New Roman" w:hAnsi="Times New Roman"/>
          <w:sz w:val="24"/>
          <w:szCs w:val="24"/>
        </w:rPr>
        <w:t>с</w:t>
      </w:r>
      <w:r w:rsidR="00EF3973" w:rsidRPr="00EE5520">
        <w:rPr>
          <w:rFonts w:ascii="Times New Roman" w:hAnsi="Times New Roman"/>
          <w:sz w:val="24"/>
          <w:szCs w:val="24"/>
        </w:rPr>
        <w:t>хема территории с указанием зеленых насаждений, подлежащих сносу.</w:t>
      </w:r>
    </w:p>
    <w:p w:rsidR="00EF3973" w:rsidRPr="00EE5520" w:rsidRDefault="00EF397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bookmarkStart w:id="28" w:name="Par105"/>
      <w:bookmarkEnd w:id="28"/>
      <w:r w:rsidRPr="00EE5520">
        <w:rPr>
          <w:rFonts w:ascii="Times New Roman" w:hAnsi="Times New Roman"/>
          <w:sz w:val="24"/>
          <w:szCs w:val="24"/>
        </w:rPr>
        <w:t>2</w:t>
      </w:r>
      <w:r w:rsidR="000436DA">
        <w:rPr>
          <w:rFonts w:ascii="Times New Roman" w:hAnsi="Times New Roman"/>
          <w:sz w:val="24"/>
          <w:szCs w:val="24"/>
        </w:rPr>
        <w:t>0</w:t>
      </w:r>
      <w:r w:rsidRPr="00EE5520">
        <w:rPr>
          <w:rFonts w:ascii="Times New Roman" w:hAnsi="Times New Roman"/>
          <w:sz w:val="24"/>
          <w:szCs w:val="24"/>
        </w:rPr>
        <w:t>. В случае необходимости улучшения качественного и видового состава зеленых насаждений к заявлению прилагается схема территории, на которой планируется снос и (или) обрезка зеленых насаждений.</w:t>
      </w:r>
    </w:p>
    <w:p w:rsidR="00EF3973" w:rsidRPr="00EE5520" w:rsidRDefault="007D1252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0436DA">
        <w:rPr>
          <w:rFonts w:ascii="Times New Roman" w:hAnsi="Times New Roman"/>
          <w:sz w:val="24"/>
          <w:szCs w:val="24"/>
        </w:rPr>
        <w:t>1</w:t>
      </w:r>
      <w:r w:rsidR="00EF3973" w:rsidRPr="00EE5520">
        <w:rPr>
          <w:rFonts w:ascii="Times New Roman" w:hAnsi="Times New Roman"/>
          <w:sz w:val="24"/>
          <w:szCs w:val="24"/>
        </w:rPr>
        <w:t xml:space="preserve">. Документы, указанные в </w:t>
      </w:r>
      <w:hyperlink w:anchor="Par75" w:history="1">
        <w:r>
          <w:rPr>
            <w:rFonts w:ascii="Times New Roman" w:hAnsi="Times New Roman"/>
            <w:sz w:val="24"/>
            <w:szCs w:val="24"/>
          </w:rPr>
          <w:t>пунктах</w:t>
        </w:r>
      </w:hyperlink>
      <w:r>
        <w:rPr>
          <w:rFonts w:ascii="Times New Roman" w:hAnsi="Times New Roman"/>
          <w:sz w:val="24"/>
          <w:szCs w:val="24"/>
        </w:rPr>
        <w:t xml:space="preserve"> 12</w:t>
      </w:r>
      <w:r w:rsidR="00EF3973" w:rsidRPr="00EE552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13.2, 13.3, 14.3, 15.</w:t>
      </w:r>
      <w:r w:rsidR="000436DA">
        <w:rPr>
          <w:rFonts w:ascii="Times New Roman" w:hAnsi="Times New Roman"/>
          <w:sz w:val="24"/>
          <w:szCs w:val="24"/>
        </w:rPr>
        <w:t>1, 16</w:t>
      </w:r>
      <w:r>
        <w:rPr>
          <w:rFonts w:ascii="Times New Roman" w:hAnsi="Times New Roman"/>
          <w:sz w:val="24"/>
          <w:szCs w:val="24"/>
        </w:rPr>
        <w:t>.</w:t>
      </w:r>
      <w:r w:rsidR="000436DA">
        <w:rPr>
          <w:rFonts w:ascii="Times New Roman" w:hAnsi="Times New Roman"/>
          <w:sz w:val="24"/>
          <w:szCs w:val="24"/>
        </w:rPr>
        <w:t>2, 18</w:t>
      </w:r>
      <w:r>
        <w:rPr>
          <w:rFonts w:ascii="Times New Roman" w:hAnsi="Times New Roman"/>
          <w:sz w:val="24"/>
          <w:szCs w:val="24"/>
        </w:rPr>
        <w:t>.</w:t>
      </w:r>
      <w:r w:rsidR="000436DA">
        <w:rPr>
          <w:rFonts w:ascii="Times New Roman" w:hAnsi="Times New Roman"/>
          <w:sz w:val="24"/>
          <w:szCs w:val="24"/>
        </w:rPr>
        <w:t>1, 18</w:t>
      </w:r>
      <w:r>
        <w:rPr>
          <w:rFonts w:ascii="Times New Roman" w:hAnsi="Times New Roman"/>
          <w:sz w:val="24"/>
          <w:szCs w:val="24"/>
        </w:rPr>
        <w:t>.</w:t>
      </w:r>
      <w:r w:rsidR="000436DA">
        <w:rPr>
          <w:rFonts w:ascii="Times New Roman" w:hAnsi="Times New Roman"/>
          <w:sz w:val="24"/>
          <w:szCs w:val="24"/>
        </w:rPr>
        <w:t>2, 19</w:t>
      </w:r>
      <w:r>
        <w:rPr>
          <w:rFonts w:ascii="Times New Roman" w:hAnsi="Times New Roman"/>
          <w:sz w:val="24"/>
          <w:szCs w:val="24"/>
        </w:rPr>
        <w:t>.</w:t>
      </w:r>
      <w:r w:rsidR="000436DA">
        <w:rPr>
          <w:rFonts w:ascii="Times New Roman" w:hAnsi="Times New Roman"/>
          <w:sz w:val="24"/>
          <w:szCs w:val="24"/>
        </w:rPr>
        <w:t>3, 20</w:t>
      </w:r>
      <w:r w:rsidR="00EF3973" w:rsidRPr="00EE5520">
        <w:rPr>
          <w:rFonts w:ascii="Times New Roman" w:hAnsi="Times New Roman"/>
          <w:sz w:val="24"/>
          <w:szCs w:val="24"/>
        </w:rPr>
        <w:t xml:space="preserve"> заявитель должен предоставить в </w:t>
      </w:r>
      <w:r>
        <w:rPr>
          <w:rFonts w:ascii="Times New Roman" w:hAnsi="Times New Roman"/>
          <w:sz w:val="24"/>
          <w:szCs w:val="24"/>
        </w:rPr>
        <w:t>а</w:t>
      </w:r>
      <w:r w:rsidR="00EF3973" w:rsidRPr="00EE5520">
        <w:rPr>
          <w:rFonts w:ascii="Times New Roman" w:hAnsi="Times New Roman"/>
          <w:sz w:val="24"/>
          <w:szCs w:val="24"/>
        </w:rPr>
        <w:t xml:space="preserve">дминистрацию </w:t>
      </w:r>
      <w:r>
        <w:rPr>
          <w:rFonts w:ascii="Times New Roman" w:hAnsi="Times New Roman"/>
          <w:sz w:val="24"/>
          <w:szCs w:val="24"/>
        </w:rPr>
        <w:t>поселения</w:t>
      </w:r>
      <w:r w:rsidR="00EF3973" w:rsidRPr="00EE5520">
        <w:rPr>
          <w:rFonts w:ascii="Times New Roman" w:hAnsi="Times New Roman"/>
          <w:sz w:val="24"/>
          <w:szCs w:val="24"/>
        </w:rPr>
        <w:t xml:space="preserve"> самостоятельно.</w:t>
      </w:r>
    </w:p>
    <w:p w:rsidR="00EF3973" w:rsidRPr="00EE5520" w:rsidRDefault="00EF397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EE5520">
        <w:rPr>
          <w:rFonts w:ascii="Times New Roman" w:hAnsi="Times New Roman"/>
          <w:sz w:val="24"/>
          <w:szCs w:val="24"/>
        </w:rPr>
        <w:t xml:space="preserve">Документы, указанные в </w:t>
      </w:r>
      <w:r w:rsidR="000436DA">
        <w:rPr>
          <w:rFonts w:ascii="Times New Roman" w:hAnsi="Times New Roman"/>
          <w:sz w:val="24"/>
          <w:szCs w:val="24"/>
        </w:rPr>
        <w:t>пунктах 13.1, 14.1, 14.2, 14.4, 15.2, 16.1, 17.1, 17.2, 19.2</w:t>
      </w:r>
      <w:r w:rsidRPr="00EE5520">
        <w:rPr>
          <w:rFonts w:ascii="Times New Roman" w:hAnsi="Times New Roman"/>
          <w:sz w:val="24"/>
          <w:szCs w:val="24"/>
        </w:rPr>
        <w:t xml:space="preserve"> заявитель вправе предоставить в </w:t>
      </w:r>
      <w:r w:rsidR="000436DA">
        <w:rPr>
          <w:rFonts w:ascii="Times New Roman" w:hAnsi="Times New Roman"/>
          <w:sz w:val="24"/>
          <w:szCs w:val="24"/>
        </w:rPr>
        <w:t>а</w:t>
      </w:r>
      <w:r w:rsidRPr="00EE5520">
        <w:rPr>
          <w:rFonts w:ascii="Times New Roman" w:hAnsi="Times New Roman"/>
          <w:sz w:val="24"/>
          <w:szCs w:val="24"/>
        </w:rPr>
        <w:t xml:space="preserve">дминистрацию </w:t>
      </w:r>
      <w:r w:rsidR="000436DA">
        <w:rPr>
          <w:rFonts w:ascii="Times New Roman" w:hAnsi="Times New Roman"/>
          <w:sz w:val="24"/>
          <w:szCs w:val="24"/>
        </w:rPr>
        <w:t>поселения по собственной инициативе.</w:t>
      </w:r>
      <w:r w:rsidRPr="00EE5520">
        <w:rPr>
          <w:rFonts w:ascii="Times New Roman" w:hAnsi="Times New Roman"/>
          <w:sz w:val="24"/>
          <w:szCs w:val="24"/>
        </w:rPr>
        <w:t xml:space="preserve"> </w:t>
      </w:r>
      <w:r w:rsidR="000436DA">
        <w:rPr>
          <w:rFonts w:ascii="Times New Roman" w:hAnsi="Times New Roman"/>
          <w:sz w:val="24"/>
          <w:szCs w:val="24"/>
        </w:rPr>
        <w:t>Е</w:t>
      </w:r>
      <w:r w:rsidRPr="00EE5520">
        <w:rPr>
          <w:rFonts w:ascii="Times New Roman" w:hAnsi="Times New Roman"/>
          <w:sz w:val="24"/>
          <w:szCs w:val="24"/>
        </w:rPr>
        <w:t>сли документы не предоставлены заявителем, то они запрашиваются специалистами в рамках межведомственного информационного взаимодействия.</w:t>
      </w:r>
    </w:p>
    <w:p w:rsidR="00EF3973" w:rsidRDefault="00EF397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EE5520">
        <w:rPr>
          <w:rFonts w:ascii="Times New Roman" w:hAnsi="Times New Roman"/>
          <w:sz w:val="24"/>
          <w:szCs w:val="24"/>
        </w:rPr>
        <w:t xml:space="preserve">Документы, указанные в </w:t>
      </w:r>
      <w:hyperlink w:anchor="Par102" w:history="1">
        <w:r w:rsidR="000436DA">
          <w:rPr>
            <w:rFonts w:ascii="Times New Roman" w:hAnsi="Times New Roman"/>
            <w:sz w:val="24"/>
            <w:szCs w:val="24"/>
          </w:rPr>
          <w:t>пункте</w:t>
        </w:r>
      </w:hyperlink>
      <w:r w:rsidR="000436DA">
        <w:rPr>
          <w:rFonts w:ascii="Times New Roman" w:hAnsi="Times New Roman"/>
          <w:sz w:val="24"/>
          <w:szCs w:val="24"/>
        </w:rPr>
        <w:t xml:space="preserve"> 19.1</w:t>
      </w:r>
      <w:r w:rsidRPr="00EE5520">
        <w:rPr>
          <w:rFonts w:ascii="Times New Roman" w:hAnsi="Times New Roman"/>
          <w:sz w:val="24"/>
          <w:szCs w:val="24"/>
        </w:rPr>
        <w:t xml:space="preserve"> представляются заявителем самостоятельно, если право на земельный участок не зарегистрировано в Едином государственном реестре прав на недвижимое имущество и сделок с ним. Если право на земельный участок зарегистрировано в Едином государственном реестре прав на недвижимое имущество и сделок с ним и правоустанавливающие документы не предоставлены заявителем, то выписка из Единого государственного реестра прав на недвижимое имущество и сделок с ним в отношении земельного участка запрашивается специалистами в рамках межведомственного информационного взаимодействия.</w:t>
      </w:r>
    </w:p>
    <w:p w:rsidR="002A5B7B" w:rsidRPr="002A42AB" w:rsidRDefault="002A5B7B" w:rsidP="002A5B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</w:t>
      </w:r>
      <w:r w:rsidRPr="002A42AB">
        <w:rPr>
          <w:rFonts w:ascii="Times New Roman" w:hAnsi="Times New Roman"/>
          <w:sz w:val="24"/>
          <w:szCs w:val="24"/>
        </w:rPr>
        <w:t>Не допускается требовать от заявителя:</w:t>
      </w:r>
    </w:p>
    <w:p w:rsidR="002A5B7B" w:rsidRPr="002A42AB" w:rsidRDefault="002A5B7B" w:rsidP="002A5B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22.1.</w:t>
      </w:r>
      <w:r w:rsidRPr="002A42AB">
        <w:rPr>
          <w:rFonts w:ascii="Times New Roman" w:hAnsi="Times New Roman"/>
          <w:sz w:val="24"/>
          <w:szCs w:val="24"/>
        </w:rPr>
        <w:t xml:space="preserve"> 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A5B7B" w:rsidRDefault="002A5B7B" w:rsidP="002A5B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22.2.</w:t>
      </w:r>
      <w:r w:rsidRPr="002A42AB">
        <w:rPr>
          <w:rFonts w:ascii="Times New Roman" w:hAnsi="Times New Roman"/>
          <w:sz w:val="24"/>
          <w:szCs w:val="24"/>
        </w:rPr>
        <w:t xml:space="preserve"> предоставления документов и информации, которые в соответствии с нормативными правовыми актами Российской Федерации, Республики Карелия, муниципальными нормативными правовыми актами </w:t>
      </w:r>
      <w:r w:rsidR="00531DB3">
        <w:rPr>
          <w:rFonts w:ascii="Times New Roman" w:hAnsi="Times New Roman"/>
          <w:sz w:val="24"/>
          <w:szCs w:val="24"/>
        </w:rPr>
        <w:t xml:space="preserve">Малиновараккского сельского </w:t>
      </w:r>
      <w:r>
        <w:rPr>
          <w:rFonts w:ascii="Times New Roman" w:hAnsi="Times New Roman"/>
          <w:sz w:val="24"/>
          <w:szCs w:val="24"/>
        </w:rPr>
        <w:t xml:space="preserve"> поселения </w:t>
      </w:r>
      <w:r w:rsidRPr="002A42AB">
        <w:rPr>
          <w:rFonts w:ascii="Times New Roman" w:hAnsi="Times New Roman"/>
          <w:sz w:val="24"/>
          <w:szCs w:val="24"/>
        </w:rPr>
        <w:t xml:space="preserve">находятся в распоряжении органа, предоставляющего муниципальную услугу, и (или) иных подведомственных органу местного самоуправления организаций, участвующих в предоставлении муниципальной услуги, за исключением указанных в </w:t>
      </w:r>
      <w:hyperlink r:id="rId16" w:history="1">
        <w:r w:rsidRPr="00F750D2">
          <w:rPr>
            <w:rFonts w:ascii="Times New Roman" w:hAnsi="Times New Roman"/>
            <w:sz w:val="24"/>
            <w:szCs w:val="24"/>
          </w:rPr>
          <w:t>части 6 статьи 7</w:t>
        </w:r>
      </w:hyperlink>
      <w:r w:rsidRPr="00F750D2">
        <w:rPr>
          <w:rFonts w:ascii="Times New Roman" w:hAnsi="Times New Roman"/>
          <w:sz w:val="24"/>
          <w:szCs w:val="24"/>
        </w:rPr>
        <w:t xml:space="preserve"> </w:t>
      </w:r>
      <w:r w:rsidRPr="002A42AB">
        <w:rPr>
          <w:rFonts w:ascii="Times New Roman" w:hAnsi="Times New Roman"/>
          <w:sz w:val="24"/>
          <w:szCs w:val="24"/>
        </w:rPr>
        <w:t>Федерального закона от 27.07.2010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2A42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Pr="002A42AB">
        <w:rPr>
          <w:rFonts w:ascii="Times New Roman" w:hAnsi="Times New Roman"/>
          <w:sz w:val="24"/>
          <w:szCs w:val="24"/>
        </w:rPr>
        <w:t xml:space="preserve">210-ФЗ </w:t>
      </w:r>
      <w:r>
        <w:rPr>
          <w:rFonts w:ascii="Times New Roman" w:hAnsi="Times New Roman"/>
          <w:sz w:val="24"/>
          <w:szCs w:val="24"/>
        </w:rPr>
        <w:t>«</w:t>
      </w:r>
      <w:r w:rsidRPr="002A42AB">
        <w:rPr>
          <w:rFonts w:ascii="Times New Roman" w:hAnsi="Times New Roman"/>
          <w:sz w:val="24"/>
          <w:szCs w:val="24"/>
        </w:rPr>
        <w:t>Об организации предоставления госуда</w:t>
      </w:r>
      <w:r>
        <w:rPr>
          <w:rFonts w:ascii="Times New Roman" w:hAnsi="Times New Roman"/>
          <w:sz w:val="24"/>
          <w:szCs w:val="24"/>
        </w:rPr>
        <w:t>рственных и муниципальных услуг»</w:t>
      </w:r>
      <w:r w:rsidRPr="002A42AB">
        <w:rPr>
          <w:rFonts w:ascii="Times New Roman" w:hAnsi="Times New Roman"/>
          <w:sz w:val="24"/>
          <w:szCs w:val="24"/>
        </w:rPr>
        <w:t>.</w:t>
      </w:r>
    </w:p>
    <w:p w:rsidR="002A5B7B" w:rsidRDefault="002A5B7B" w:rsidP="002A5B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Администрация поселения отказывает в приеме заявлении и документов, необходимых для предоставления муниципальной услуги, в случае если:</w:t>
      </w:r>
    </w:p>
    <w:p w:rsidR="002A5B7B" w:rsidRPr="005B2599" w:rsidRDefault="002A5B7B" w:rsidP="002A5B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Pr="005B2599">
        <w:rPr>
          <w:rFonts w:ascii="Times New Roman" w:hAnsi="Times New Roman"/>
          <w:sz w:val="24"/>
          <w:szCs w:val="24"/>
        </w:rPr>
        <w:t>.1. заявление подписано лицом, не имеющим полномочий на подписание данного заявления;</w:t>
      </w:r>
    </w:p>
    <w:p w:rsidR="002A5B7B" w:rsidRPr="005B2599" w:rsidRDefault="002A5B7B" w:rsidP="002A5B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23.2</w:t>
      </w:r>
      <w:r w:rsidRPr="005B2599">
        <w:rPr>
          <w:rFonts w:ascii="Times New Roman" w:hAnsi="Times New Roman"/>
          <w:sz w:val="24"/>
          <w:szCs w:val="24"/>
        </w:rPr>
        <w:t>. к заявлению не приложены документы, указанные в п</w:t>
      </w:r>
      <w:r>
        <w:rPr>
          <w:rFonts w:ascii="Times New Roman" w:hAnsi="Times New Roman"/>
          <w:sz w:val="24"/>
          <w:szCs w:val="24"/>
        </w:rPr>
        <w:t>унктах 12</w:t>
      </w:r>
      <w:r w:rsidRPr="00EE552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13.2, 13.3, 14.3, 15.1, 16.2, 18.1, 18.2, 19.3, 20</w:t>
      </w:r>
      <w:r w:rsidRPr="00EE5520">
        <w:rPr>
          <w:rFonts w:ascii="Times New Roman" w:hAnsi="Times New Roman"/>
          <w:sz w:val="24"/>
          <w:szCs w:val="24"/>
        </w:rPr>
        <w:t xml:space="preserve"> </w:t>
      </w:r>
      <w:r w:rsidRPr="005B2599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регламента;</w:t>
      </w:r>
    </w:p>
    <w:p w:rsidR="002A5B7B" w:rsidRPr="005B2599" w:rsidRDefault="002A5B7B" w:rsidP="002A5B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Pr="005B259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5B2599">
        <w:rPr>
          <w:rFonts w:ascii="Times New Roman" w:hAnsi="Times New Roman"/>
          <w:sz w:val="24"/>
          <w:szCs w:val="24"/>
        </w:rPr>
        <w:t>. выявлено наличие в документах подчисток либо приписок, зачёркнутых слов и иных не оговорённых в них исправлений;</w:t>
      </w:r>
    </w:p>
    <w:p w:rsidR="002A5B7B" w:rsidRDefault="002A5B7B" w:rsidP="002A5B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Pr="005B259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Pr="005B2599">
        <w:rPr>
          <w:rFonts w:ascii="Times New Roman" w:hAnsi="Times New Roman"/>
          <w:sz w:val="24"/>
          <w:szCs w:val="24"/>
        </w:rPr>
        <w:t xml:space="preserve">. выявлено исполнение документов карандашом, а также наличие в документах серьёзных повреждений, не позволяющих однозначно истолковать их содержание. </w:t>
      </w:r>
      <w:bookmarkStart w:id="29" w:name="Par115"/>
      <w:bookmarkEnd w:id="29"/>
    </w:p>
    <w:p w:rsidR="002A5B7B" w:rsidRDefault="002A5B7B" w:rsidP="002A5B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="00EF3973" w:rsidRPr="00EE5520">
        <w:rPr>
          <w:rFonts w:ascii="Times New Roman" w:hAnsi="Times New Roman"/>
          <w:sz w:val="24"/>
          <w:szCs w:val="24"/>
        </w:rPr>
        <w:t>. Перечень оснований для отказа в предоставлени</w:t>
      </w:r>
      <w:r>
        <w:rPr>
          <w:rFonts w:ascii="Times New Roman" w:hAnsi="Times New Roman"/>
          <w:sz w:val="24"/>
          <w:szCs w:val="24"/>
        </w:rPr>
        <w:t>и муниципальной услуги является:</w:t>
      </w:r>
    </w:p>
    <w:p w:rsidR="002A5B7B" w:rsidRDefault="002A5B7B" w:rsidP="002A5B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24.1.</w:t>
      </w:r>
      <w:r w:rsidR="00EF3973" w:rsidRPr="00EE5520">
        <w:rPr>
          <w:rFonts w:ascii="Times New Roman" w:hAnsi="Times New Roman"/>
          <w:sz w:val="24"/>
          <w:szCs w:val="24"/>
        </w:rPr>
        <w:t xml:space="preserve"> несоответствие документов, прилагаемых к заявлению, перечням, указанным в </w:t>
      </w:r>
      <w:hyperlink w:anchor="Par74" w:history="1">
        <w:r>
          <w:rPr>
            <w:rFonts w:ascii="Times New Roman" w:hAnsi="Times New Roman"/>
            <w:sz w:val="24"/>
            <w:szCs w:val="24"/>
          </w:rPr>
          <w:t xml:space="preserve">пунктах </w:t>
        </w:r>
      </w:hyperlink>
      <w:r>
        <w:rPr>
          <w:rFonts w:ascii="Times New Roman" w:hAnsi="Times New Roman"/>
          <w:sz w:val="24"/>
          <w:szCs w:val="24"/>
        </w:rPr>
        <w:t>12</w:t>
      </w:r>
      <w:r w:rsidRPr="00EE552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13.2, 13.3, 14.3, 15.1, 16.2, 18.1, 18.2, 19.3, 20</w:t>
      </w:r>
      <w:r w:rsidR="00EF3973" w:rsidRPr="00EE5520">
        <w:rPr>
          <w:rFonts w:ascii="Times New Roman" w:hAnsi="Times New Roman"/>
          <w:sz w:val="24"/>
          <w:szCs w:val="24"/>
        </w:rPr>
        <w:t xml:space="preserve"> настоящего </w:t>
      </w:r>
      <w:r>
        <w:rPr>
          <w:rFonts w:ascii="Times New Roman" w:hAnsi="Times New Roman"/>
          <w:sz w:val="24"/>
          <w:szCs w:val="24"/>
        </w:rPr>
        <w:t>административного р</w:t>
      </w:r>
      <w:r w:rsidR="00EF3973" w:rsidRPr="00EE5520">
        <w:rPr>
          <w:rFonts w:ascii="Times New Roman" w:hAnsi="Times New Roman"/>
          <w:sz w:val="24"/>
          <w:szCs w:val="24"/>
        </w:rPr>
        <w:t>егламента;</w:t>
      </w:r>
    </w:p>
    <w:p w:rsidR="002A5B7B" w:rsidRDefault="002A5B7B" w:rsidP="002A5B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24.2. </w:t>
      </w:r>
      <w:r w:rsidR="00EF3973" w:rsidRPr="00EE5520">
        <w:rPr>
          <w:rFonts w:ascii="Times New Roman" w:hAnsi="Times New Roman"/>
          <w:sz w:val="24"/>
          <w:szCs w:val="24"/>
        </w:rPr>
        <w:t xml:space="preserve"> выявление в представленных документах недостоверной информации;</w:t>
      </w:r>
    </w:p>
    <w:p w:rsidR="002A5B7B" w:rsidRDefault="002A5B7B" w:rsidP="002A5B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24.3. </w:t>
      </w:r>
      <w:r w:rsidR="00EF3973" w:rsidRPr="00EE5520">
        <w:rPr>
          <w:rFonts w:ascii="Times New Roman" w:hAnsi="Times New Roman"/>
          <w:sz w:val="24"/>
          <w:szCs w:val="24"/>
        </w:rPr>
        <w:t>несоответствие оснований для сноса</w:t>
      </w:r>
      <w:r>
        <w:rPr>
          <w:rFonts w:ascii="Times New Roman" w:hAnsi="Times New Roman"/>
          <w:sz w:val="24"/>
          <w:szCs w:val="24"/>
        </w:rPr>
        <w:t xml:space="preserve"> зеленых насаждений, указанных з</w:t>
      </w:r>
      <w:r w:rsidR="00EF3973" w:rsidRPr="00EE5520">
        <w:rPr>
          <w:rFonts w:ascii="Times New Roman" w:hAnsi="Times New Roman"/>
          <w:sz w:val="24"/>
          <w:szCs w:val="24"/>
        </w:rPr>
        <w:t xml:space="preserve">аявителем, требованиям </w:t>
      </w:r>
      <w:r>
        <w:rPr>
          <w:rFonts w:ascii="Times New Roman" w:hAnsi="Times New Roman"/>
          <w:sz w:val="24"/>
          <w:szCs w:val="24"/>
        </w:rPr>
        <w:t xml:space="preserve">Правилам благоустройства территории </w:t>
      </w:r>
      <w:r w:rsidR="00531DB3">
        <w:rPr>
          <w:rFonts w:ascii="Times New Roman" w:hAnsi="Times New Roman"/>
          <w:sz w:val="24"/>
          <w:szCs w:val="24"/>
        </w:rPr>
        <w:t xml:space="preserve">Малиновараккского сельского </w:t>
      </w:r>
      <w:r>
        <w:rPr>
          <w:rFonts w:ascii="Times New Roman" w:hAnsi="Times New Roman"/>
          <w:sz w:val="24"/>
          <w:szCs w:val="24"/>
        </w:rPr>
        <w:t xml:space="preserve"> поселения;</w:t>
      </w:r>
    </w:p>
    <w:p w:rsidR="00EF3973" w:rsidRDefault="002A5B7B" w:rsidP="002A5B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24.4. </w:t>
      </w:r>
      <w:r w:rsidR="00EF3973" w:rsidRPr="00EE5520">
        <w:rPr>
          <w:rFonts w:ascii="Times New Roman" w:hAnsi="Times New Roman"/>
          <w:sz w:val="24"/>
          <w:szCs w:val="24"/>
        </w:rPr>
        <w:t xml:space="preserve">решения, принятые надзорными органами о приостановлении деятельности заявителя в период срока выдачи </w:t>
      </w:r>
      <w:r>
        <w:rPr>
          <w:rFonts w:ascii="Times New Roman" w:hAnsi="Times New Roman"/>
          <w:sz w:val="24"/>
          <w:szCs w:val="24"/>
        </w:rPr>
        <w:t>р</w:t>
      </w:r>
      <w:r w:rsidR="00EF3973" w:rsidRPr="00EE5520">
        <w:rPr>
          <w:rFonts w:ascii="Times New Roman" w:hAnsi="Times New Roman"/>
          <w:sz w:val="24"/>
          <w:szCs w:val="24"/>
        </w:rPr>
        <w:t>азрешения.</w:t>
      </w:r>
    </w:p>
    <w:p w:rsidR="00061FFC" w:rsidRPr="002A42AB" w:rsidRDefault="00061FFC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</w:t>
      </w:r>
      <w:r w:rsidRPr="002A42AB">
        <w:rPr>
          <w:rFonts w:ascii="Times New Roman" w:hAnsi="Times New Roman"/>
          <w:sz w:val="24"/>
          <w:szCs w:val="24"/>
        </w:rPr>
        <w:t xml:space="preserve"> Уведомление об отказе в предоставлении муниципальной услуги оформляется письменно с указанием причин, послуживших основанием для отказа в предоставлении муниципальной услуги в сроки, установленные </w:t>
      </w:r>
      <w:r>
        <w:rPr>
          <w:rFonts w:ascii="Times New Roman" w:hAnsi="Times New Roman"/>
          <w:sz w:val="24"/>
          <w:szCs w:val="24"/>
        </w:rPr>
        <w:t>настоящим административным регламентом</w:t>
      </w:r>
      <w:r w:rsidRPr="002A42AB">
        <w:rPr>
          <w:rFonts w:ascii="Times New Roman" w:hAnsi="Times New Roman"/>
          <w:sz w:val="24"/>
          <w:szCs w:val="24"/>
        </w:rPr>
        <w:t>.</w:t>
      </w:r>
    </w:p>
    <w:p w:rsidR="00061FFC" w:rsidRDefault="00061FFC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A42AB">
        <w:rPr>
          <w:rFonts w:ascii="Times New Roman" w:hAnsi="Times New Roman"/>
          <w:sz w:val="24"/>
          <w:szCs w:val="24"/>
        </w:rPr>
        <w:t>При отказе в предоставлении муниципальной услуги предоставленные заявителем документы возвращаются заявителю.</w:t>
      </w:r>
    </w:p>
    <w:p w:rsidR="00061FFC" w:rsidRPr="00EB3CBA" w:rsidRDefault="00061FFC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</w:t>
      </w:r>
      <w:r w:rsidRPr="00EB3CBA">
        <w:rPr>
          <w:rFonts w:ascii="Times New Roman" w:hAnsi="Times New Roman"/>
          <w:sz w:val="24"/>
          <w:szCs w:val="24"/>
        </w:rPr>
        <w:t xml:space="preserve"> Максимальный срок ожидания в очереди при подаче заявления для предоставления муниципальной услуги и при получении результата предоставления муниципальной услуги не должен превышать 15 минут.</w:t>
      </w:r>
    </w:p>
    <w:p w:rsidR="00061FFC" w:rsidRPr="00EB3CBA" w:rsidRDefault="00061FFC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B3CB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7</w:t>
      </w:r>
      <w:r w:rsidRPr="00EB3CBA">
        <w:rPr>
          <w:rFonts w:ascii="Times New Roman" w:hAnsi="Times New Roman"/>
          <w:sz w:val="24"/>
          <w:szCs w:val="24"/>
        </w:rPr>
        <w:t xml:space="preserve">. Регистрация заявления о предоставлении муниципальной услуги при личном обращении </w:t>
      </w:r>
      <w:r>
        <w:rPr>
          <w:rFonts w:ascii="Times New Roman" w:hAnsi="Times New Roman"/>
          <w:sz w:val="24"/>
          <w:szCs w:val="24"/>
        </w:rPr>
        <w:t>в</w:t>
      </w:r>
      <w:r w:rsidRPr="00EB3C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администрацию поселения</w:t>
      </w:r>
      <w:r w:rsidRPr="00EB3CBA">
        <w:rPr>
          <w:rFonts w:ascii="Times New Roman" w:hAnsi="Times New Roman"/>
          <w:sz w:val="24"/>
          <w:szCs w:val="24"/>
        </w:rPr>
        <w:t xml:space="preserve"> осуществляется в день подачи заявителем заявления со всеми необходимыми документами.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3CBA">
        <w:rPr>
          <w:rFonts w:ascii="Times New Roman" w:hAnsi="Times New Roman"/>
          <w:sz w:val="24"/>
          <w:szCs w:val="24"/>
        </w:rPr>
        <w:t>Регистрация заявления о предоставлении муниципальной услуги, направленного со всеми необходимыми документами заявителем по почте, в том числе электронной почте, осуществляется в день их получения.</w:t>
      </w:r>
    </w:p>
    <w:p w:rsidR="00061FFC" w:rsidRDefault="00061FFC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 w:rsidRPr="00F65928">
        <w:rPr>
          <w:rFonts w:ascii="Times New Roman" w:hAnsi="Times New Roman"/>
          <w:sz w:val="24"/>
          <w:szCs w:val="24"/>
        </w:rPr>
        <w:t>. Помещения, в которых предоставляется муниципальная услуга, должны соответствовать установленным противопожарным и санитарно-эпидемиологическим правилам и нормативам.</w:t>
      </w:r>
    </w:p>
    <w:p w:rsidR="00061FFC" w:rsidRDefault="00061FFC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Pr="00F65928">
        <w:rPr>
          <w:rFonts w:ascii="Times New Roman" w:hAnsi="Times New Roman"/>
          <w:sz w:val="24"/>
          <w:szCs w:val="24"/>
        </w:rPr>
        <w:t>. Помещения, в которых предоставляется муниципальная услуга, включают места для ожидания, места информирования заявителей, места для заполнения необходимых документов, а также места для приема заявителей.</w:t>
      </w:r>
    </w:p>
    <w:p w:rsidR="00061FFC" w:rsidRDefault="00061FFC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Pr="00F65928">
        <w:rPr>
          <w:rFonts w:ascii="Times New Roman" w:hAnsi="Times New Roman"/>
          <w:sz w:val="24"/>
          <w:szCs w:val="24"/>
        </w:rPr>
        <w:t>. Места информирования оборудуются информационным стендом, стульями и столом для возможности оформления документов, а также бланками заявлений и образцом его заполнения.</w:t>
      </w:r>
    </w:p>
    <w:p w:rsidR="00061FFC" w:rsidRDefault="00061FFC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</w:t>
      </w:r>
      <w:r w:rsidRPr="00F65928">
        <w:rPr>
          <w:rFonts w:ascii="Times New Roman" w:hAnsi="Times New Roman"/>
          <w:sz w:val="24"/>
          <w:szCs w:val="24"/>
        </w:rPr>
        <w:t>. Места для ожидания в очереди на представление или получение документов должны соответствовать комфортным условиям для заявителей, должны быть оборудованы стульями.</w:t>
      </w:r>
    </w:p>
    <w:p w:rsidR="00061FFC" w:rsidRDefault="00061FFC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</w:t>
      </w:r>
      <w:r w:rsidRPr="00F65928">
        <w:rPr>
          <w:rFonts w:ascii="Times New Roman" w:hAnsi="Times New Roman"/>
          <w:sz w:val="24"/>
          <w:szCs w:val="24"/>
        </w:rPr>
        <w:t>. В целях обеспечения конфиденциальности сведений о заявителе одним специалистом одновременно ведется прием только одного заявителя. Одновременный прием двух и более заявителей не допускается.</w:t>
      </w:r>
    </w:p>
    <w:p w:rsidR="00061FFC" w:rsidRDefault="00061FFC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</w:t>
      </w:r>
      <w:r w:rsidRPr="00F65928">
        <w:rPr>
          <w:rFonts w:ascii="Times New Roman" w:hAnsi="Times New Roman"/>
          <w:sz w:val="24"/>
          <w:szCs w:val="24"/>
        </w:rPr>
        <w:t>. При организации рабочих мест для специалистов, осуществляющих предоставление муниципальной услуги, должна быть предусмотрена возможность беспрепятственной эвакуации всех заявителей и специалистов из помещения в случае возникновения чрезвычайной ситуации.</w:t>
      </w:r>
    </w:p>
    <w:p w:rsidR="00061FFC" w:rsidRDefault="00061FFC" w:rsidP="002A5B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61FFC" w:rsidRPr="00061FFC" w:rsidRDefault="00061FFC" w:rsidP="002A5B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 Состав, последовательность и сроки выполнения процедур, требования к порядку их выполнения</w:t>
      </w:r>
    </w:p>
    <w:p w:rsidR="00061FFC" w:rsidRPr="002A42AB" w:rsidRDefault="004853A3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0" w:name="Par122"/>
      <w:bookmarkStart w:id="31" w:name="Par156"/>
      <w:bookmarkEnd w:id="30"/>
      <w:bookmarkEnd w:id="31"/>
      <w:r>
        <w:rPr>
          <w:rFonts w:ascii="Times New Roman" w:hAnsi="Times New Roman"/>
          <w:sz w:val="24"/>
          <w:szCs w:val="24"/>
        </w:rPr>
        <w:t>34</w:t>
      </w:r>
      <w:r w:rsidR="00061FFC" w:rsidRPr="002A42AB">
        <w:rPr>
          <w:rFonts w:ascii="Times New Roman" w:hAnsi="Times New Roman"/>
          <w:sz w:val="24"/>
          <w:szCs w:val="24"/>
        </w:rPr>
        <w:t>. Показателями доступности и качества предоставления муниципальной услуги являются:</w:t>
      </w:r>
    </w:p>
    <w:p w:rsidR="00061FFC" w:rsidRPr="002A42AB" w:rsidRDefault="00061FFC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A42AB">
        <w:rPr>
          <w:rFonts w:ascii="Times New Roman" w:hAnsi="Times New Roman"/>
          <w:sz w:val="24"/>
          <w:szCs w:val="24"/>
        </w:rPr>
        <w:t>- минимальное время ожидания предоставления муниципальной услуги;</w:t>
      </w:r>
    </w:p>
    <w:p w:rsidR="00061FFC" w:rsidRPr="002A42AB" w:rsidRDefault="00061FFC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A42AB">
        <w:rPr>
          <w:rFonts w:ascii="Times New Roman" w:hAnsi="Times New Roman"/>
          <w:sz w:val="24"/>
          <w:szCs w:val="24"/>
        </w:rPr>
        <w:t xml:space="preserve">- наличие полной и понятной информации о местах, порядке и сроках предоставления муниципальной услуги на информационных стендах, </w:t>
      </w:r>
      <w:r>
        <w:rPr>
          <w:rFonts w:ascii="Times New Roman" w:hAnsi="Times New Roman"/>
          <w:sz w:val="24"/>
          <w:szCs w:val="24"/>
        </w:rPr>
        <w:t>на официальном сайте а</w:t>
      </w:r>
      <w:r w:rsidRPr="002A42AB">
        <w:rPr>
          <w:rFonts w:ascii="Times New Roman" w:hAnsi="Times New Roman"/>
          <w:sz w:val="24"/>
          <w:szCs w:val="24"/>
        </w:rPr>
        <w:t>дминистрации</w:t>
      </w:r>
      <w:r>
        <w:rPr>
          <w:rFonts w:ascii="Times New Roman" w:hAnsi="Times New Roman"/>
          <w:sz w:val="24"/>
          <w:szCs w:val="24"/>
        </w:rPr>
        <w:t xml:space="preserve"> поселения</w:t>
      </w:r>
      <w:r w:rsidRPr="002A42AB">
        <w:rPr>
          <w:rFonts w:ascii="Times New Roman" w:hAnsi="Times New Roman"/>
          <w:sz w:val="24"/>
          <w:szCs w:val="24"/>
        </w:rPr>
        <w:t>;</w:t>
      </w:r>
    </w:p>
    <w:p w:rsidR="00061FFC" w:rsidRPr="002A42AB" w:rsidRDefault="00061FFC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A42AB">
        <w:rPr>
          <w:rFonts w:ascii="Times New Roman" w:hAnsi="Times New Roman"/>
          <w:sz w:val="24"/>
          <w:szCs w:val="24"/>
        </w:rPr>
        <w:t>- простота и ясность изложения информационных материалов;</w:t>
      </w:r>
    </w:p>
    <w:p w:rsidR="00061FFC" w:rsidRPr="002A42AB" w:rsidRDefault="00061FFC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A42AB">
        <w:rPr>
          <w:rFonts w:ascii="Times New Roman" w:hAnsi="Times New Roman"/>
          <w:sz w:val="24"/>
          <w:szCs w:val="24"/>
        </w:rPr>
        <w:t xml:space="preserve">- наличие необходимого и достаточного количества специалистов, а также помещений, в которых осуществляются прием и выдача документов, в </w:t>
      </w:r>
      <w:r>
        <w:rPr>
          <w:rFonts w:ascii="Times New Roman" w:hAnsi="Times New Roman"/>
          <w:sz w:val="24"/>
          <w:szCs w:val="24"/>
        </w:rPr>
        <w:t>целях соблюдения установленных а</w:t>
      </w:r>
      <w:r w:rsidRPr="002A42AB">
        <w:rPr>
          <w:rFonts w:ascii="Times New Roman" w:hAnsi="Times New Roman"/>
          <w:sz w:val="24"/>
          <w:szCs w:val="24"/>
        </w:rPr>
        <w:t>дминистративным регламентом сроков предоставления муниципальной услуги;</w:t>
      </w:r>
    </w:p>
    <w:p w:rsidR="00061FFC" w:rsidRPr="002A42AB" w:rsidRDefault="00061FFC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A42AB">
        <w:rPr>
          <w:rFonts w:ascii="Times New Roman" w:hAnsi="Times New Roman"/>
          <w:sz w:val="24"/>
          <w:szCs w:val="24"/>
        </w:rPr>
        <w:t>- культура обслуживания заявителей;</w:t>
      </w:r>
    </w:p>
    <w:p w:rsidR="00061FFC" w:rsidRPr="002A42AB" w:rsidRDefault="00061FFC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A42AB">
        <w:rPr>
          <w:rFonts w:ascii="Times New Roman" w:hAnsi="Times New Roman"/>
          <w:sz w:val="24"/>
          <w:szCs w:val="24"/>
        </w:rPr>
        <w:t>- точность предоставления муниципальной услуги.</w:t>
      </w:r>
    </w:p>
    <w:p w:rsidR="00061FFC" w:rsidRPr="002A42AB" w:rsidRDefault="004853A3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</w:t>
      </w:r>
      <w:r w:rsidR="00061FFC">
        <w:rPr>
          <w:rFonts w:ascii="Times New Roman" w:hAnsi="Times New Roman"/>
          <w:sz w:val="24"/>
          <w:szCs w:val="24"/>
        </w:rPr>
        <w:t>.</w:t>
      </w:r>
      <w:r w:rsidR="00061FFC" w:rsidRPr="002A42AB">
        <w:rPr>
          <w:rFonts w:ascii="Times New Roman" w:hAnsi="Times New Roman"/>
          <w:sz w:val="24"/>
          <w:szCs w:val="24"/>
        </w:rPr>
        <w:t xml:space="preserve"> Качество предоставления муниципальной услуги характеризуется отсутствием жалоб заявителей на:</w:t>
      </w:r>
    </w:p>
    <w:p w:rsidR="00061FFC" w:rsidRPr="002A42AB" w:rsidRDefault="00061FFC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A42AB">
        <w:rPr>
          <w:rFonts w:ascii="Times New Roman" w:hAnsi="Times New Roman"/>
          <w:sz w:val="24"/>
          <w:szCs w:val="24"/>
        </w:rPr>
        <w:t>- наличие очередей при приеме и получении документов;</w:t>
      </w:r>
    </w:p>
    <w:p w:rsidR="00061FFC" w:rsidRPr="002A42AB" w:rsidRDefault="00061FFC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A42AB">
        <w:rPr>
          <w:rFonts w:ascii="Times New Roman" w:hAnsi="Times New Roman"/>
          <w:sz w:val="24"/>
          <w:szCs w:val="24"/>
        </w:rPr>
        <w:t>- нарушение сроков предоставления услуги;</w:t>
      </w:r>
    </w:p>
    <w:p w:rsidR="00061FFC" w:rsidRPr="002A42AB" w:rsidRDefault="00061FFC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A42AB">
        <w:rPr>
          <w:rFonts w:ascii="Times New Roman" w:hAnsi="Times New Roman"/>
          <w:sz w:val="24"/>
          <w:szCs w:val="24"/>
        </w:rPr>
        <w:t>- некомпетентность и неисполнительность должностных лиц и муниципальных служащих, участвовавших в предоставлении муниципальной услуги;</w:t>
      </w:r>
    </w:p>
    <w:p w:rsidR="00061FFC" w:rsidRPr="002A42AB" w:rsidRDefault="00061FFC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A42AB">
        <w:rPr>
          <w:rFonts w:ascii="Times New Roman" w:hAnsi="Times New Roman"/>
          <w:sz w:val="24"/>
          <w:szCs w:val="24"/>
        </w:rPr>
        <w:t>- безосновательный отказ в приеме документов и в предоставлении муниципальной услуги;</w:t>
      </w:r>
    </w:p>
    <w:p w:rsidR="00061FFC" w:rsidRDefault="00061FFC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A42AB">
        <w:rPr>
          <w:rFonts w:ascii="Times New Roman" w:hAnsi="Times New Roman"/>
          <w:sz w:val="24"/>
          <w:szCs w:val="24"/>
        </w:rPr>
        <w:t>- нарушение прав и законных интересов заявителей.</w:t>
      </w:r>
    </w:p>
    <w:p w:rsidR="00061FFC" w:rsidRPr="00EB3CBA" w:rsidRDefault="004853A3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</w:t>
      </w:r>
      <w:r w:rsidR="00061FFC" w:rsidRPr="00EB3CBA">
        <w:rPr>
          <w:rFonts w:ascii="Times New Roman" w:hAnsi="Times New Roman"/>
          <w:sz w:val="24"/>
          <w:szCs w:val="24"/>
        </w:rPr>
        <w:t>. Предоставление муниципальной услуги включает в себя следующие административные процедуры:</w:t>
      </w:r>
    </w:p>
    <w:p w:rsidR="00061FFC" w:rsidRPr="00EB3CBA" w:rsidRDefault="00061FFC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B3CBA">
        <w:rPr>
          <w:rFonts w:ascii="Times New Roman" w:hAnsi="Times New Roman"/>
          <w:sz w:val="24"/>
          <w:szCs w:val="24"/>
        </w:rPr>
        <w:t>- прием, проверка и регистрация заявления и документов на предоставление муниципальной услуги;</w:t>
      </w:r>
    </w:p>
    <w:p w:rsidR="00061FFC" w:rsidRPr="00EB3CBA" w:rsidRDefault="00061FFC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B3CBA">
        <w:rPr>
          <w:rFonts w:ascii="Times New Roman" w:hAnsi="Times New Roman"/>
          <w:sz w:val="24"/>
          <w:szCs w:val="24"/>
        </w:rPr>
        <w:t>- рассмотрение заявления и документов и принятие решения о предоставлении муниципальной услуги;</w:t>
      </w:r>
    </w:p>
    <w:p w:rsidR="00061FFC" w:rsidRPr="00EB3CBA" w:rsidRDefault="00061FFC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B3CBA">
        <w:rPr>
          <w:rFonts w:ascii="Times New Roman" w:hAnsi="Times New Roman"/>
          <w:sz w:val="24"/>
          <w:szCs w:val="24"/>
        </w:rPr>
        <w:t>- п</w:t>
      </w:r>
      <w:r>
        <w:rPr>
          <w:rFonts w:ascii="Times New Roman" w:hAnsi="Times New Roman"/>
          <w:sz w:val="24"/>
          <w:szCs w:val="24"/>
        </w:rPr>
        <w:t xml:space="preserve">одготовка </w:t>
      </w:r>
      <w:r w:rsidR="004853A3">
        <w:rPr>
          <w:rFonts w:ascii="Times New Roman" w:hAnsi="Times New Roman"/>
          <w:sz w:val="24"/>
          <w:szCs w:val="24"/>
        </w:rPr>
        <w:t>разрешения на снос зеленого насаждения</w:t>
      </w:r>
      <w:r w:rsidRPr="00EB3CBA">
        <w:rPr>
          <w:rFonts w:ascii="Times New Roman" w:hAnsi="Times New Roman"/>
          <w:sz w:val="24"/>
          <w:szCs w:val="24"/>
        </w:rPr>
        <w:t>;</w:t>
      </w:r>
    </w:p>
    <w:p w:rsidR="00061FFC" w:rsidRPr="00EB3CBA" w:rsidRDefault="00061FFC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B3CBA">
        <w:rPr>
          <w:rFonts w:ascii="Times New Roman" w:hAnsi="Times New Roman"/>
          <w:sz w:val="24"/>
          <w:szCs w:val="24"/>
        </w:rPr>
        <w:t xml:space="preserve">- подготовка мотивированного отказа в </w:t>
      </w:r>
      <w:r>
        <w:rPr>
          <w:rFonts w:ascii="Times New Roman" w:hAnsi="Times New Roman"/>
          <w:sz w:val="24"/>
          <w:szCs w:val="24"/>
        </w:rPr>
        <w:t>предоставлении муниципальной услуги.</w:t>
      </w:r>
    </w:p>
    <w:p w:rsidR="00061FFC" w:rsidRDefault="004853A3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</w:t>
      </w:r>
      <w:r w:rsidR="00061FFC" w:rsidRPr="002A42AB">
        <w:rPr>
          <w:rFonts w:ascii="Times New Roman" w:hAnsi="Times New Roman"/>
          <w:sz w:val="24"/>
          <w:szCs w:val="24"/>
        </w:rPr>
        <w:t xml:space="preserve">. Продолжительность взаимодействия заявителя со </w:t>
      </w:r>
      <w:r w:rsidR="00061FFC">
        <w:rPr>
          <w:rFonts w:ascii="Times New Roman" w:hAnsi="Times New Roman"/>
          <w:sz w:val="24"/>
          <w:szCs w:val="24"/>
        </w:rPr>
        <w:t>специалистом администрации</w:t>
      </w:r>
      <w:r w:rsidR="00061FFC" w:rsidRPr="002A42AB">
        <w:rPr>
          <w:rFonts w:ascii="Times New Roman" w:hAnsi="Times New Roman"/>
          <w:sz w:val="24"/>
          <w:szCs w:val="24"/>
        </w:rPr>
        <w:t xml:space="preserve"> при предоставлении муниципальной услуги составляет до </w:t>
      </w:r>
      <w:r w:rsidR="00061FFC">
        <w:rPr>
          <w:rFonts w:ascii="Times New Roman" w:hAnsi="Times New Roman"/>
          <w:sz w:val="24"/>
          <w:szCs w:val="24"/>
        </w:rPr>
        <w:t>2</w:t>
      </w:r>
      <w:r w:rsidR="00061FFC" w:rsidRPr="002A42AB">
        <w:rPr>
          <w:rFonts w:ascii="Times New Roman" w:hAnsi="Times New Roman"/>
          <w:sz w:val="24"/>
          <w:szCs w:val="24"/>
        </w:rPr>
        <w:t>0 минут по каждому из указанных видов взаимодействия.</w:t>
      </w:r>
    </w:p>
    <w:p w:rsidR="004853A3" w:rsidRDefault="004853A3" w:rsidP="004853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38. О</w:t>
      </w:r>
      <w:r w:rsidRPr="002A42AB">
        <w:rPr>
          <w:rFonts w:ascii="Times New Roman" w:hAnsi="Times New Roman"/>
          <w:sz w:val="24"/>
          <w:szCs w:val="24"/>
        </w:rPr>
        <w:t xml:space="preserve">снованием для начала предоставления муниципальной услуги о присвоении наименования </w:t>
      </w:r>
      <w:r>
        <w:rPr>
          <w:rFonts w:ascii="Times New Roman" w:hAnsi="Times New Roman"/>
          <w:sz w:val="24"/>
          <w:szCs w:val="24"/>
        </w:rPr>
        <w:t>является поступление в а</w:t>
      </w:r>
      <w:r w:rsidRPr="002A42AB">
        <w:rPr>
          <w:rFonts w:ascii="Times New Roman" w:hAnsi="Times New Roman"/>
          <w:sz w:val="24"/>
          <w:szCs w:val="24"/>
        </w:rPr>
        <w:t>дминистрацию</w:t>
      </w:r>
      <w:r>
        <w:rPr>
          <w:rFonts w:ascii="Times New Roman" w:hAnsi="Times New Roman"/>
          <w:sz w:val="24"/>
          <w:szCs w:val="24"/>
        </w:rPr>
        <w:t xml:space="preserve"> поселения</w:t>
      </w:r>
      <w:r w:rsidRPr="002A42AB">
        <w:rPr>
          <w:rFonts w:ascii="Times New Roman" w:hAnsi="Times New Roman"/>
          <w:sz w:val="24"/>
          <w:szCs w:val="24"/>
        </w:rPr>
        <w:t xml:space="preserve"> заявления в письменной форме или в форме электронного документа с приложением документов в письменной форме или электронной форме, указанных в </w:t>
      </w:r>
      <w:r>
        <w:rPr>
          <w:rFonts w:ascii="Times New Roman" w:hAnsi="Times New Roman"/>
          <w:sz w:val="24"/>
          <w:szCs w:val="24"/>
        </w:rPr>
        <w:t>пунктах 12</w:t>
      </w:r>
      <w:r w:rsidRPr="00EE552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13.2, 13.3, 14.3, 15.1, 16.2, 18.1, 18.2, 19.3, 20</w:t>
      </w:r>
      <w:r w:rsidRPr="00EE55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настоящего административного</w:t>
      </w:r>
      <w:r w:rsidRPr="002A42AB">
        <w:rPr>
          <w:rFonts w:ascii="Times New Roman" w:hAnsi="Times New Roman"/>
          <w:sz w:val="24"/>
          <w:szCs w:val="24"/>
        </w:rPr>
        <w:t xml:space="preserve"> регламент</w:t>
      </w:r>
      <w:r>
        <w:rPr>
          <w:rFonts w:ascii="Times New Roman" w:hAnsi="Times New Roman"/>
          <w:sz w:val="24"/>
          <w:szCs w:val="24"/>
        </w:rPr>
        <w:t>а</w:t>
      </w:r>
      <w:r w:rsidRPr="002A42AB">
        <w:rPr>
          <w:rFonts w:ascii="Times New Roman" w:hAnsi="Times New Roman"/>
          <w:sz w:val="24"/>
          <w:szCs w:val="24"/>
        </w:rPr>
        <w:t xml:space="preserve">. </w:t>
      </w:r>
    </w:p>
    <w:p w:rsidR="004853A3" w:rsidRDefault="004853A3" w:rsidP="004853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39.</w:t>
      </w:r>
      <w:r w:rsidRPr="002A42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 приеме заявления об оказании муниципальной услуги специалист устанавливает личность заявителя, проверяет документ, удостоверяющей личность, и полномочия заявителя. </w:t>
      </w:r>
    </w:p>
    <w:p w:rsidR="004853A3" w:rsidRDefault="004853A3" w:rsidP="004853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40. При получении документов специалист проверяет надлежащее оформление заявления и соответствие приложенных к нему документов, указанных в пунктах 12</w:t>
      </w:r>
      <w:r w:rsidRPr="00EE552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13.2, 13.3, 14.3, 15.1, 16.2, 18.1, 18.2, 19.3, 20</w:t>
      </w:r>
      <w:r w:rsidRPr="00EE55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Копии представленных документов заверяются специалистом администрации поселения на основе оригиналов документов. </w:t>
      </w:r>
    </w:p>
    <w:p w:rsidR="004853A3" w:rsidRPr="00EB3CBA" w:rsidRDefault="004853A3" w:rsidP="004853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34. </w:t>
      </w:r>
      <w:r w:rsidRPr="00EB3CBA">
        <w:rPr>
          <w:rFonts w:ascii="Times New Roman" w:hAnsi="Times New Roman"/>
          <w:sz w:val="24"/>
          <w:szCs w:val="24"/>
        </w:rPr>
        <w:t xml:space="preserve">В случае выявления оснований, установленных </w:t>
      </w:r>
      <w:r>
        <w:rPr>
          <w:rFonts w:ascii="Times New Roman" w:hAnsi="Times New Roman"/>
          <w:sz w:val="24"/>
          <w:szCs w:val="24"/>
        </w:rPr>
        <w:t xml:space="preserve">пунктом </w:t>
      </w:r>
      <w:hyperlink w:anchor="Par129" w:history="1">
        <w:r>
          <w:rPr>
            <w:rFonts w:ascii="Times New Roman" w:hAnsi="Times New Roman"/>
            <w:sz w:val="24"/>
            <w:szCs w:val="24"/>
          </w:rPr>
          <w:t>23</w:t>
        </w:r>
      </w:hyperlink>
      <w:r w:rsidRPr="00EB3CBA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специалист возвращает документы заявителю, разъясняет ему причины возврата и предлагает принять меры по их устранению.</w:t>
      </w:r>
    </w:p>
    <w:p w:rsidR="004853A3" w:rsidRDefault="004853A3" w:rsidP="004853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</w:t>
      </w:r>
      <w:r w:rsidRPr="00EB3CBA">
        <w:rPr>
          <w:rFonts w:ascii="Times New Roman" w:hAnsi="Times New Roman"/>
          <w:sz w:val="24"/>
          <w:szCs w:val="24"/>
        </w:rPr>
        <w:t xml:space="preserve">. В случае отсутствия оснований, установленных </w:t>
      </w:r>
      <w:hyperlink w:anchor="Par129" w:history="1">
        <w:r>
          <w:rPr>
            <w:rFonts w:ascii="Times New Roman" w:hAnsi="Times New Roman"/>
            <w:sz w:val="24"/>
            <w:szCs w:val="24"/>
          </w:rPr>
          <w:t>пунктом</w:t>
        </w:r>
      </w:hyperlink>
      <w:r>
        <w:rPr>
          <w:rFonts w:ascii="Times New Roman" w:hAnsi="Times New Roman"/>
          <w:sz w:val="24"/>
          <w:szCs w:val="24"/>
        </w:rPr>
        <w:t xml:space="preserve"> 23</w:t>
      </w:r>
      <w:r w:rsidRPr="00EB3CBA">
        <w:rPr>
          <w:rFonts w:ascii="Times New Roman" w:hAnsi="Times New Roman"/>
          <w:sz w:val="24"/>
          <w:szCs w:val="24"/>
        </w:rPr>
        <w:t xml:space="preserve"> настоящего </w:t>
      </w:r>
      <w:r w:rsidRPr="00EB3CBA">
        <w:rPr>
          <w:rFonts w:ascii="Times New Roman" w:hAnsi="Times New Roman"/>
          <w:sz w:val="24"/>
          <w:szCs w:val="24"/>
        </w:rPr>
        <w:lastRenderedPageBreak/>
        <w:t xml:space="preserve">административного регламента, специалист </w:t>
      </w:r>
      <w:r>
        <w:rPr>
          <w:rFonts w:ascii="Times New Roman" w:hAnsi="Times New Roman"/>
          <w:sz w:val="24"/>
          <w:szCs w:val="24"/>
        </w:rPr>
        <w:t>администрации поселения</w:t>
      </w:r>
      <w:r w:rsidRPr="00EB3CBA">
        <w:rPr>
          <w:rFonts w:ascii="Times New Roman" w:hAnsi="Times New Roman"/>
          <w:sz w:val="24"/>
          <w:szCs w:val="24"/>
        </w:rPr>
        <w:t xml:space="preserve"> в установленном порядке регистрирует заявление в журнале регистрации заявлений и информирует заявителя о номере и дате регистрации.</w:t>
      </w:r>
    </w:p>
    <w:p w:rsidR="004853A3" w:rsidRDefault="004853A3" w:rsidP="004853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36. </w:t>
      </w:r>
      <w:r w:rsidR="00EF3973" w:rsidRPr="00EE5520">
        <w:rPr>
          <w:rFonts w:ascii="Times New Roman" w:hAnsi="Times New Roman"/>
          <w:sz w:val="24"/>
          <w:szCs w:val="24"/>
        </w:rPr>
        <w:t xml:space="preserve">В течение 3-х дней с момента регистрации заявление и документы передаются на рассмотрение в </w:t>
      </w:r>
      <w:r>
        <w:rPr>
          <w:rFonts w:ascii="Times New Roman" w:hAnsi="Times New Roman"/>
          <w:sz w:val="24"/>
          <w:szCs w:val="24"/>
        </w:rPr>
        <w:t>к</w:t>
      </w:r>
      <w:r w:rsidR="00EF3973" w:rsidRPr="00EE5520">
        <w:rPr>
          <w:rFonts w:ascii="Times New Roman" w:hAnsi="Times New Roman"/>
          <w:sz w:val="24"/>
          <w:szCs w:val="24"/>
        </w:rPr>
        <w:t>омиссию по обсле</w:t>
      </w:r>
      <w:r>
        <w:rPr>
          <w:rFonts w:ascii="Times New Roman" w:hAnsi="Times New Roman"/>
          <w:sz w:val="24"/>
          <w:szCs w:val="24"/>
        </w:rPr>
        <w:t>дованию зеленых насаждений при а</w:t>
      </w:r>
      <w:r w:rsidR="00EF3973" w:rsidRPr="00EE5520">
        <w:rPr>
          <w:rFonts w:ascii="Times New Roman" w:hAnsi="Times New Roman"/>
          <w:sz w:val="24"/>
          <w:szCs w:val="24"/>
        </w:rPr>
        <w:t xml:space="preserve">дминистрации </w:t>
      </w:r>
      <w:r>
        <w:rPr>
          <w:rFonts w:ascii="Times New Roman" w:hAnsi="Times New Roman"/>
          <w:sz w:val="24"/>
          <w:szCs w:val="24"/>
        </w:rPr>
        <w:t>поселения (далее - к</w:t>
      </w:r>
      <w:r w:rsidR="00EF3973" w:rsidRPr="00EE5520">
        <w:rPr>
          <w:rFonts w:ascii="Times New Roman" w:hAnsi="Times New Roman"/>
          <w:sz w:val="24"/>
          <w:szCs w:val="24"/>
        </w:rPr>
        <w:t>омиссия).</w:t>
      </w:r>
    </w:p>
    <w:p w:rsidR="00EF3973" w:rsidRPr="00EE5520" w:rsidRDefault="00EF3973" w:rsidP="004853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E5520">
        <w:rPr>
          <w:rFonts w:ascii="Times New Roman" w:hAnsi="Times New Roman"/>
          <w:sz w:val="24"/>
          <w:szCs w:val="24"/>
        </w:rPr>
        <w:t>3</w:t>
      </w:r>
      <w:r w:rsidR="004853A3">
        <w:rPr>
          <w:rFonts w:ascii="Times New Roman" w:hAnsi="Times New Roman"/>
          <w:sz w:val="24"/>
          <w:szCs w:val="24"/>
        </w:rPr>
        <w:t>7</w:t>
      </w:r>
      <w:r w:rsidRPr="00EE5520">
        <w:rPr>
          <w:rFonts w:ascii="Times New Roman" w:hAnsi="Times New Roman"/>
          <w:sz w:val="24"/>
          <w:szCs w:val="24"/>
        </w:rPr>
        <w:t>. В целях объективного рассмотрения заявления и решения вопроса о возможности снос</w:t>
      </w:r>
      <w:r w:rsidR="004853A3">
        <w:rPr>
          <w:rFonts w:ascii="Times New Roman" w:hAnsi="Times New Roman"/>
          <w:sz w:val="24"/>
          <w:szCs w:val="24"/>
        </w:rPr>
        <w:t>а и обрезки зеленых насаждений к</w:t>
      </w:r>
      <w:r w:rsidRPr="00EE5520">
        <w:rPr>
          <w:rFonts w:ascii="Times New Roman" w:hAnsi="Times New Roman"/>
          <w:sz w:val="24"/>
          <w:szCs w:val="24"/>
        </w:rPr>
        <w:t>омиссией выполняется обследование зеленых насаждений.</w:t>
      </w:r>
    </w:p>
    <w:p w:rsidR="004853A3" w:rsidRDefault="00EF397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EE5520">
        <w:rPr>
          <w:rFonts w:ascii="Times New Roman" w:hAnsi="Times New Roman"/>
          <w:sz w:val="24"/>
          <w:szCs w:val="24"/>
        </w:rPr>
        <w:t>По результатам обследования зеленых насаждений составляется акт обследования, схема расположения зеленых насаждений, подлежащих сносу или обрезке, предварительно определяется форма и размер компенсации за утрату зеленых насаждений (расчет восстановительной стоимости или объем компенсационного озеленения).</w:t>
      </w:r>
    </w:p>
    <w:p w:rsidR="00EF3973" w:rsidRPr="00EE5520" w:rsidRDefault="004853A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38. Решение о выдаче разрешения принимается к</w:t>
      </w:r>
      <w:r w:rsidR="00EF3973" w:rsidRPr="00EE5520">
        <w:rPr>
          <w:rFonts w:ascii="Times New Roman" w:hAnsi="Times New Roman"/>
          <w:sz w:val="24"/>
          <w:szCs w:val="24"/>
        </w:rPr>
        <w:t>омиссией на заседании путем простого голосования после рассмотрения заявления и обсуждения представленных материалов обследования зеленых насаждений.</w:t>
      </w:r>
    </w:p>
    <w:p w:rsidR="00EF3973" w:rsidRPr="00EE5520" w:rsidRDefault="004853A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Одновременно к</w:t>
      </w:r>
      <w:r w:rsidR="00EF3973" w:rsidRPr="00EE5520">
        <w:rPr>
          <w:rFonts w:ascii="Times New Roman" w:hAnsi="Times New Roman"/>
          <w:sz w:val="24"/>
          <w:szCs w:val="24"/>
        </w:rPr>
        <w:t>омиссией принимается решение об оплате восстановительной стоимости или о согласовании выполнения работ по компенсационному озеленению с указанием объекта и объемов компенсационного озеленения, об освобождении от выполнения вышеуказанных компенсационных мероприятий.</w:t>
      </w:r>
    </w:p>
    <w:p w:rsidR="004853A3" w:rsidRDefault="00EF397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EE5520">
        <w:rPr>
          <w:rFonts w:ascii="Times New Roman" w:hAnsi="Times New Roman"/>
          <w:sz w:val="24"/>
          <w:szCs w:val="24"/>
        </w:rPr>
        <w:t xml:space="preserve">При наличии оснований для отказа в предоставлении муниципальной услуги, указанных в </w:t>
      </w:r>
      <w:hyperlink w:anchor="Par115" w:history="1">
        <w:r w:rsidR="004853A3">
          <w:rPr>
            <w:rFonts w:ascii="Times New Roman" w:hAnsi="Times New Roman"/>
            <w:sz w:val="24"/>
            <w:szCs w:val="24"/>
          </w:rPr>
          <w:t>пункте</w:t>
        </w:r>
      </w:hyperlink>
      <w:r w:rsidR="004853A3">
        <w:rPr>
          <w:rFonts w:ascii="Times New Roman" w:hAnsi="Times New Roman"/>
          <w:sz w:val="24"/>
          <w:szCs w:val="24"/>
        </w:rPr>
        <w:t xml:space="preserve"> 24</w:t>
      </w:r>
      <w:r w:rsidRPr="00EE5520">
        <w:rPr>
          <w:rFonts w:ascii="Times New Roman" w:hAnsi="Times New Roman"/>
          <w:sz w:val="24"/>
          <w:szCs w:val="24"/>
        </w:rPr>
        <w:t xml:space="preserve"> настоящего </w:t>
      </w:r>
      <w:r w:rsidR="004853A3">
        <w:rPr>
          <w:rFonts w:ascii="Times New Roman" w:hAnsi="Times New Roman"/>
          <w:sz w:val="24"/>
          <w:szCs w:val="24"/>
        </w:rPr>
        <w:t>административного регламента, к</w:t>
      </w:r>
      <w:r w:rsidRPr="00EE5520">
        <w:rPr>
          <w:rFonts w:ascii="Times New Roman" w:hAnsi="Times New Roman"/>
          <w:sz w:val="24"/>
          <w:szCs w:val="24"/>
        </w:rPr>
        <w:t>омиссия принимает решение об отказе в предоставлении муниципальной услуги.</w:t>
      </w:r>
    </w:p>
    <w:p w:rsidR="00EF3973" w:rsidRPr="00EE5520" w:rsidRDefault="00EF397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EE5520">
        <w:rPr>
          <w:rFonts w:ascii="Times New Roman" w:hAnsi="Times New Roman"/>
          <w:sz w:val="24"/>
          <w:szCs w:val="24"/>
        </w:rPr>
        <w:t>3</w:t>
      </w:r>
      <w:r w:rsidR="004853A3">
        <w:rPr>
          <w:rFonts w:ascii="Times New Roman" w:hAnsi="Times New Roman"/>
          <w:sz w:val="24"/>
          <w:szCs w:val="24"/>
        </w:rPr>
        <w:t>9</w:t>
      </w:r>
      <w:r w:rsidRPr="00EE5520">
        <w:rPr>
          <w:rFonts w:ascii="Times New Roman" w:hAnsi="Times New Roman"/>
          <w:sz w:val="24"/>
          <w:szCs w:val="24"/>
        </w:rPr>
        <w:t xml:space="preserve">. Оформление </w:t>
      </w:r>
      <w:hyperlink w:anchor="Par298" w:history="1">
        <w:r w:rsidR="004853A3">
          <w:rPr>
            <w:rFonts w:ascii="Times New Roman" w:hAnsi="Times New Roman"/>
            <w:sz w:val="24"/>
            <w:szCs w:val="24"/>
          </w:rPr>
          <w:t>разрешения</w:t>
        </w:r>
      </w:hyperlink>
      <w:r w:rsidRPr="00EE5520">
        <w:rPr>
          <w:rFonts w:ascii="Times New Roman" w:hAnsi="Times New Roman"/>
          <w:sz w:val="24"/>
          <w:szCs w:val="24"/>
        </w:rPr>
        <w:t xml:space="preserve"> (приложение </w:t>
      </w:r>
      <w:r w:rsidR="004853A3">
        <w:rPr>
          <w:rFonts w:ascii="Times New Roman" w:hAnsi="Times New Roman"/>
          <w:sz w:val="24"/>
          <w:szCs w:val="24"/>
        </w:rPr>
        <w:t>№</w:t>
      </w:r>
      <w:r w:rsidRPr="00EE5520">
        <w:rPr>
          <w:rFonts w:ascii="Times New Roman" w:hAnsi="Times New Roman"/>
          <w:sz w:val="24"/>
          <w:szCs w:val="24"/>
        </w:rPr>
        <w:t xml:space="preserve">2 к настоящему </w:t>
      </w:r>
      <w:r w:rsidR="004853A3">
        <w:rPr>
          <w:rFonts w:ascii="Times New Roman" w:hAnsi="Times New Roman"/>
          <w:sz w:val="24"/>
          <w:szCs w:val="24"/>
        </w:rPr>
        <w:t>административному р</w:t>
      </w:r>
      <w:r w:rsidRPr="00EE5520">
        <w:rPr>
          <w:rFonts w:ascii="Times New Roman" w:hAnsi="Times New Roman"/>
          <w:sz w:val="24"/>
          <w:szCs w:val="24"/>
        </w:rPr>
        <w:t xml:space="preserve">егламенту) выполняется на основании принятых </w:t>
      </w:r>
      <w:r w:rsidR="004853A3">
        <w:rPr>
          <w:rFonts w:ascii="Times New Roman" w:hAnsi="Times New Roman"/>
          <w:sz w:val="24"/>
          <w:szCs w:val="24"/>
        </w:rPr>
        <w:t>решений к</w:t>
      </w:r>
      <w:r w:rsidRPr="00EE5520">
        <w:rPr>
          <w:rFonts w:ascii="Times New Roman" w:hAnsi="Times New Roman"/>
          <w:sz w:val="24"/>
          <w:szCs w:val="24"/>
        </w:rPr>
        <w:t>омиссии.</w:t>
      </w:r>
    </w:p>
    <w:p w:rsidR="00EF3973" w:rsidRDefault="004853A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действия р</w:t>
      </w:r>
      <w:r w:rsidR="00EF3973" w:rsidRPr="00EE5520">
        <w:rPr>
          <w:rFonts w:ascii="Times New Roman" w:hAnsi="Times New Roman"/>
          <w:sz w:val="24"/>
          <w:szCs w:val="24"/>
        </w:rPr>
        <w:t xml:space="preserve">азрешения </w:t>
      </w:r>
      <w:r>
        <w:rPr>
          <w:rFonts w:ascii="Times New Roman" w:hAnsi="Times New Roman"/>
          <w:sz w:val="24"/>
          <w:szCs w:val="24"/>
        </w:rPr>
        <w:t>–</w:t>
      </w:r>
      <w:r w:rsidR="00EF3973" w:rsidRPr="00EE5520">
        <w:rPr>
          <w:rFonts w:ascii="Times New Roman" w:hAnsi="Times New Roman"/>
          <w:sz w:val="24"/>
          <w:szCs w:val="24"/>
        </w:rPr>
        <w:t xml:space="preserve"> два</w:t>
      </w:r>
      <w:r>
        <w:rPr>
          <w:rFonts w:ascii="Times New Roman" w:hAnsi="Times New Roman"/>
          <w:sz w:val="24"/>
          <w:szCs w:val="24"/>
        </w:rPr>
        <w:t xml:space="preserve">  года с момента выдачи.</w:t>
      </w:r>
    </w:p>
    <w:p w:rsidR="004853A3" w:rsidRPr="00EE5520" w:rsidRDefault="004853A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40. Все документы готовятся в двух экземплярах, регистрируются и один из экземпляров выдается заявителю, другой храниться в администрации поселения.</w:t>
      </w:r>
    </w:p>
    <w:p w:rsidR="00EF3973" w:rsidRPr="00EE5520" w:rsidRDefault="00EF397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B014CF" w:rsidRPr="00575CE0" w:rsidRDefault="00B014CF" w:rsidP="00B014CF">
      <w:pPr>
        <w:spacing w:after="0" w:line="240" w:lineRule="auto"/>
        <w:ind w:right="-82" w:firstLine="720"/>
        <w:jc w:val="center"/>
        <w:rPr>
          <w:rFonts w:ascii="Times New Roman" w:hAnsi="Times New Roman"/>
          <w:b/>
          <w:sz w:val="24"/>
          <w:szCs w:val="24"/>
        </w:rPr>
      </w:pPr>
      <w:bookmarkStart w:id="32" w:name="Par183"/>
      <w:bookmarkEnd w:id="32"/>
      <w:r w:rsidRPr="00575CE0">
        <w:rPr>
          <w:rFonts w:ascii="Times New Roman" w:hAnsi="Times New Roman"/>
          <w:b/>
          <w:sz w:val="24"/>
          <w:szCs w:val="24"/>
        </w:rPr>
        <w:t>4. Формы контроля за исполнением административного регламента</w:t>
      </w:r>
    </w:p>
    <w:p w:rsidR="00B014CF" w:rsidRPr="00575CE0" w:rsidRDefault="00B014CF" w:rsidP="00B014CF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41</w:t>
      </w:r>
      <w:r w:rsidRPr="00575CE0">
        <w:rPr>
          <w:rFonts w:ascii="Times New Roman" w:hAnsi="Times New Roman"/>
          <w:sz w:val="24"/>
          <w:szCs w:val="24"/>
        </w:rPr>
        <w:t>. Контроль за исполнением административного регламента осуществляется путем проведения:</w:t>
      </w:r>
    </w:p>
    <w:p w:rsidR="00B014CF" w:rsidRPr="00575CE0" w:rsidRDefault="00B014CF" w:rsidP="00B014CF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sz w:val="24"/>
          <w:szCs w:val="24"/>
        </w:rPr>
      </w:pPr>
      <w:r w:rsidRPr="00575CE0">
        <w:rPr>
          <w:rFonts w:ascii="Times New Roman" w:hAnsi="Times New Roman"/>
          <w:sz w:val="24"/>
          <w:szCs w:val="24"/>
        </w:rPr>
        <w:t>- текущих проверок соблюдения и исполнения специалистами административного регламента;</w:t>
      </w:r>
    </w:p>
    <w:p w:rsidR="00B014CF" w:rsidRPr="00575CE0" w:rsidRDefault="00B014CF" w:rsidP="00B014CF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sz w:val="24"/>
          <w:szCs w:val="24"/>
        </w:rPr>
      </w:pPr>
      <w:r w:rsidRPr="00575CE0">
        <w:rPr>
          <w:rFonts w:ascii="Times New Roman" w:hAnsi="Times New Roman"/>
          <w:sz w:val="24"/>
          <w:szCs w:val="24"/>
        </w:rPr>
        <w:t>- плановых проверок соблюдения и исполнения должностными лицами администрации поселения административного регламента на основании планов работы администрации поселения;</w:t>
      </w:r>
    </w:p>
    <w:p w:rsidR="00B014CF" w:rsidRDefault="00B014CF" w:rsidP="00B014CF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sz w:val="24"/>
          <w:szCs w:val="24"/>
        </w:rPr>
      </w:pPr>
      <w:r w:rsidRPr="00575CE0">
        <w:rPr>
          <w:rFonts w:ascii="Times New Roman" w:hAnsi="Times New Roman"/>
          <w:sz w:val="24"/>
          <w:szCs w:val="24"/>
        </w:rPr>
        <w:t xml:space="preserve">- внеплановых проверок соблюдения и исполнения специалистами и должностными лицами административного регламента, осуществляемых по обращениям физических и юридических лиц, по поручению Главы </w:t>
      </w:r>
      <w:r w:rsidR="00531DB3">
        <w:rPr>
          <w:rFonts w:ascii="Times New Roman" w:hAnsi="Times New Roman"/>
          <w:sz w:val="24"/>
          <w:szCs w:val="24"/>
        </w:rPr>
        <w:t xml:space="preserve">Малиновараккского сельского </w:t>
      </w:r>
      <w:r w:rsidRPr="00575CE0">
        <w:rPr>
          <w:rFonts w:ascii="Times New Roman" w:hAnsi="Times New Roman"/>
          <w:sz w:val="24"/>
          <w:szCs w:val="24"/>
        </w:rPr>
        <w:t xml:space="preserve"> поселения, на основании иных документов и сведений, указывающих на нарушен</w:t>
      </w:r>
      <w:r>
        <w:rPr>
          <w:rFonts w:ascii="Times New Roman" w:hAnsi="Times New Roman"/>
          <w:sz w:val="24"/>
          <w:szCs w:val="24"/>
        </w:rPr>
        <w:t>ие административного регламента</w:t>
      </w:r>
    </w:p>
    <w:p w:rsidR="00B014CF" w:rsidRDefault="00B014CF" w:rsidP="00B014CF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</w:t>
      </w:r>
      <w:r w:rsidRPr="00575CE0">
        <w:rPr>
          <w:rFonts w:ascii="Times New Roman" w:hAnsi="Times New Roman"/>
          <w:sz w:val="24"/>
          <w:szCs w:val="24"/>
        </w:rPr>
        <w:t>. Проверки полноты и качества предоставления муниципальной услуги включают в себя проведение проверок, выявление и устранение нарушений порядка и сроков исполнения административных процедур, рассмотрение, принятие решений и подготовку ответов на жалобы заявителей на решения, действия (бездействие)</w:t>
      </w:r>
      <w:r>
        <w:rPr>
          <w:rFonts w:ascii="Times New Roman" w:hAnsi="Times New Roman"/>
          <w:sz w:val="24"/>
          <w:szCs w:val="24"/>
        </w:rPr>
        <w:t xml:space="preserve"> должностных лиц и специалистов.</w:t>
      </w:r>
    </w:p>
    <w:p w:rsidR="00B014CF" w:rsidRDefault="00B014CF" w:rsidP="00B014CF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</w:t>
      </w:r>
      <w:r w:rsidRPr="00575CE0">
        <w:rPr>
          <w:rFonts w:ascii="Times New Roman" w:hAnsi="Times New Roman"/>
          <w:sz w:val="24"/>
          <w:szCs w:val="24"/>
        </w:rPr>
        <w:t>. Текущий контроль за соблюдением последовательности действий, определенных административными процедурами по предоставлению муниципальной услуги, принятием решений специалистами по исполнению административного регламента осуществляет</w:t>
      </w:r>
      <w:r>
        <w:rPr>
          <w:rFonts w:ascii="Times New Roman" w:hAnsi="Times New Roman"/>
          <w:sz w:val="24"/>
          <w:szCs w:val="24"/>
        </w:rPr>
        <w:t>ся заместителем Главы поселения.</w:t>
      </w:r>
    </w:p>
    <w:p w:rsidR="00B014CF" w:rsidRDefault="00B014CF" w:rsidP="00B014CF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44</w:t>
      </w:r>
      <w:r w:rsidRPr="00575CE0">
        <w:rPr>
          <w:rFonts w:ascii="Times New Roman" w:hAnsi="Times New Roman"/>
          <w:sz w:val="24"/>
          <w:szCs w:val="24"/>
        </w:rPr>
        <w:t>. Периодичность осуществления плановых проверок полноты и качества предоставления муниципальной услуги устанавливается должностным лицом администрации поселения в форме распоряжения.</w:t>
      </w:r>
    </w:p>
    <w:p w:rsidR="00B014CF" w:rsidRDefault="00B014CF" w:rsidP="00B014CF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</w:t>
      </w:r>
      <w:r w:rsidRPr="00575CE0">
        <w:rPr>
          <w:rFonts w:ascii="Times New Roman" w:hAnsi="Times New Roman"/>
          <w:sz w:val="24"/>
          <w:szCs w:val="24"/>
        </w:rPr>
        <w:t>. Плановые и внеплановые проверки проводятся должностным лицом, уполномоченным администрацией поселения.</w:t>
      </w:r>
    </w:p>
    <w:p w:rsidR="00B014CF" w:rsidRDefault="00B014CF" w:rsidP="00B014CF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46</w:t>
      </w:r>
      <w:r w:rsidRPr="00575CE0">
        <w:rPr>
          <w:rFonts w:ascii="Times New Roman" w:hAnsi="Times New Roman"/>
          <w:sz w:val="24"/>
          <w:szCs w:val="24"/>
        </w:rPr>
        <w:t>. В ходе плановых и внеплановых проверок проверяется соблюдение специалистами сроков и последовательности исполнения административных процедур, устранение нарушения и недостатков, выявле</w:t>
      </w:r>
      <w:r>
        <w:rPr>
          <w:rFonts w:ascii="Times New Roman" w:hAnsi="Times New Roman"/>
          <w:sz w:val="24"/>
          <w:szCs w:val="24"/>
        </w:rPr>
        <w:t xml:space="preserve">нных в ходе предыдущих проверок. </w:t>
      </w:r>
    </w:p>
    <w:p w:rsidR="00B014CF" w:rsidRDefault="00B014CF" w:rsidP="00B014CF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47</w:t>
      </w:r>
      <w:r w:rsidRPr="00575CE0">
        <w:rPr>
          <w:rFonts w:ascii="Times New Roman" w:hAnsi="Times New Roman"/>
          <w:sz w:val="24"/>
          <w:szCs w:val="24"/>
        </w:rPr>
        <w:t>. Специалисты и должностные лица администрации поселения несут персональную ответственность за несоблюдение сроков и последовательности совершения административных процедур. Персональная ответственность должностных лиц закрепляет</w:t>
      </w:r>
      <w:r>
        <w:rPr>
          <w:rFonts w:ascii="Times New Roman" w:hAnsi="Times New Roman"/>
          <w:sz w:val="24"/>
          <w:szCs w:val="24"/>
        </w:rPr>
        <w:t>ся в их должностных инструкциях.</w:t>
      </w:r>
    </w:p>
    <w:p w:rsidR="00B014CF" w:rsidRPr="00575CE0" w:rsidRDefault="00B014CF" w:rsidP="00B014CF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48</w:t>
      </w:r>
      <w:r w:rsidRPr="00575CE0">
        <w:rPr>
          <w:rFonts w:ascii="Times New Roman" w:hAnsi="Times New Roman"/>
          <w:sz w:val="24"/>
          <w:szCs w:val="24"/>
        </w:rPr>
        <w:t>. Специалисты и должностные лица, виновные в неисполнении или ненадлежащем исполнении требований административного регламента, привлекаются к дисциплинарной ответственности в соответствии с Трудовым кодексом Российской Федерации и заключенными с ними трудовыми договорами.</w:t>
      </w:r>
    </w:p>
    <w:p w:rsidR="00B014CF" w:rsidRPr="00575CE0" w:rsidRDefault="00B014CF" w:rsidP="00B014CF">
      <w:pPr>
        <w:spacing w:after="0" w:line="240" w:lineRule="auto"/>
        <w:ind w:left="4680" w:firstLine="720"/>
        <w:rPr>
          <w:rFonts w:ascii="Times New Roman" w:hAnsi="Times New Roman"/>
          <w:bCs/>
          <w:sz w:val="24"/>
          <w:szCs w:val="24"/>
        </w:rPr>
      </w:pPr>
    </w:p>
    <w:p w:rsidR="00B014CF" w:rsidRDefault="00B014CF" w:rsidP="00B014CF">
      <w:pPr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575CE0">
        <w:rPr>
          <w:rFonts w:ascii="Times New Roman" w:hAnsi="Times New Roman"/>
          <w:b/>
          <w:sz w:val="24"/>
          <w:szCs w:val="24"/>
        </w:rPr>
        <w:t>5. Досудебный (внесудебный) порядок обжалования действий (бездействия) специалистов комитета, должностных лиц администрации поселения, а также принимаемых ими решений при представлении муниципальной услуги</w:t>
      </w:r>
    </w:p>
    <w:p w:rsidR="00B014CF" w:rsidRDefault="00B014CF" w:rsidP="00B014CF">
      <w:pPr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49</w:t>
      </w:r>
      <w:r w:rsidRPr="00575CE0">
        <w:rPr>
          <w:rFonts w:ascii="Times New Roman" w:hAnsi="Times New Roman"/>
          <w:sz w:val="24"/>
          <w:szCs w:val="24"/>
        </w:rPr>
        <w:t>. Заявитель имеет право на обжалование действий (бездействия), решений, принятых (осуществляемых) в ходе предоставления муниципальной услуги в досудебном (внесудебном) или судебном порядке.</w:t>
      </w:r>
    </w:p>
    <w:p w:rsidR="00B014CF" w:rsidRDefault="00B014CF" w:rsidP="00B014CF">
      <w:pPr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</w:t>
      </w:r>
      <w:r w:rsidRPr="00575CE0">
        <w:rPr>
          <w:rFonts w:ascii="Times New Roman" w:hAnsi="Times New Roman"/>
          <w:sz w:val="24"/>
          <w:szCs w:val="24"/>
        </w:rPr>
        <w:t>. Заявитель может обратиться с жалобой, в том числе в следующих случаях:</w:t>
      </w:r>
    </w:p>
    <w:p w:rsidR="00B014CF" w:rsidRDefault="00B014CF" w:rsidP="00B014CF">
      <w:pPr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</w:t>
      </w:r>
      <w:r w:rsidRPr="00575CE0">
        <w:rPr>
          <w:rFonts w:ascii="Times New Roman" w:hAnsi="Times New Roman"/>
          <w:sz w:val="24"/>
          <w:szCs w:val="24"/>
        </w:rPr>
        <w:t>.1. нарушение срока регистрации заявления о предоставлении муниципальной услуги;</w:t>
      </w:r>
    </w:p>
    <w:p w:rsidR="00B014CF" w:rsidRPr="00702659" w:rsidRDefault="00B014CF" w:rsidP="00B014CF">
      <w:pPr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</w:t>
      </w:r>
      <w:r w:rsidRPr="00575CE0">
        <w:rPr>
          <w:rFonts w:ascii="Times New Roman" w:hAnsi="Times New Roman"/>
          <w:sz w:val="24"/>
          <w:szCs w:val="24"/>
        </w:rPr>
        <w:t>.2. нарушение срока предоставления муниципальной услуги;</w:t>
      </w:r>
    </w:p>
    <w:p w:rsidR="00B014CF" w:rsidRDefault="00B014CF" w:rsidP="00B014CF">
      <w:pPr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</w:t>
      </w:r>
      <w:r w:rsidRPr="00575CE0">
        <w:rPr>
          <w:rFonts w:ascii="Times New Roman" w:hAnsi="Times New Roman"/>
          <w:sz w:val="24"/>
          <w:szCs w:val="24"/>
        </w:rPr>
        <w:t>.3. требование у заявителя документов, не предусмотренн</w:t>
      </w:r>
      <w:r>
        <w:rPr>
          <w:rFonts w:ascii="Times New Roman" w:hAnsi="Times New Roman"/>
          <w:sz w:val="24"/>
          <w:szCs w:val="24"/>
        </w:rPr>
        <w:t>ых административным регламентом;</w:t>
      </w:r>
    </w:p>
    <w:p w:rsidR="00B014CF" w:rsidRDefault="00B014CF" w:rsidP="00B014CF">
      <w:pPr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</w:t>
      </w:r>
      <w:r w:rsidRPr="00575CE0">
        <w:rPr>
          <w:rFonts w:ascii="Times New Roman" w:hAnsi="Times New Roman"/>
          <w:sz w:val="24"/>
          <w:szCs w:val="24"/>
        </w:rPr>
        <w:t>.4. отказ в приеме документов, предоставление которых предусмотрено административным регламентом для предоставления муниципальной услуги, у заявителя;</w:t>
      </w:r>
    </w:p>
    <w:p w:rsidR="00B014CF" w:rsidRDefault="00B014CF" w:rsidP="00B014CF">
      <w:pPr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</w:t>
      </w:r>
      <w:r w:rsidRPr="00575CE0">
        <w:rPr>
          <w:rFonts w:ascii="Times New Roman" w:hAnsi="Times New Roman"/>
          <w:sz w:val="24"/>
          <w:szCs w:val="24"/>
        </w:rPr>
        <w:t>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B014CF" w:rsidRDefault="00B014CF" w:rsidP="00B014CF">
      <w:pPr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50.</w:t>
      </w:r>
      <w:r w:rsidRPr="00575CE0">
        <w:rPr>
          <w:rFonts w:ascii="Times New Roman" w:hAnsi="Times New Roman"/>
          <w:sz w:val="24"/>
          <w:szCs w:val="24"/>
        </w:rPr>
        <w:t>6.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B014CF" w:rsidRPr="00575CE0" w:rsidRDefault="00B014CF" w:rsidP="00B014CF">
      <w:pPr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</w:t>
      </w:r>
      <w:r w:rsidRPr="00575CE0">
        <w:rPr>
          <w:rFonts w:ascii="Times New Roman" w:hAnsi="Times New Roman"/>
          <w:sz w:val="24"/>
          <w:szCs w:val="24"/>
        </w:rPr>
        <w:t>.7. отказ администрации поселения, должностного лица администрации поселения 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B014CF" w:rsidRPr="00575CE0" w:rsidRDefault="00B014CF" w:rsidP="00B014CF">
      <w:pPr>
        <w:autoSpaceDE w:val="0"/>
        <w:autoSpaceDN w:val="0"/>
        <w:adjustRightInd w:val="0"/>
        <w:spacing w:after="0" w:line="240" w:lineRule="auto"/>
        <w:ind w:right="-8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</w:t>
      </w:r>
      <w:r w:rsidRPr="00575CE0">
        <w:rPr>
          <w:rFonts w:ascii="Times New Roman" w:hAnsi="Times New Roman"/>
          <w:sz w:val="24"/>
          <w:szCs w:val="24"/>
        </w:rPr>
        <w:t>. Жалоба подается в письменной форме на бумажном носителе, в электронной форме в администрацию поселения.</w:t>
      </w:r>
    </w:p>
    <w:p w:rsidR="00B014CF" w:rsidRPr="00575CE0" w:rsidRDefault="00B014CF" w:rsidP="00B014CF">
      <w:pPr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</w:t>
      </w:r>
      <w:r w:rsidRPr="00575CE0">
        <w:rPr>
          <w:rFonts w:ascii="Times New Roman" w:hAnsi="Times New Roman"/>
          <w:sz w:val="24"/>
          <w:szCs w:val="24"/>
        </w:rPr>
        <w:t>. Жалоба должна содержать:</w:t>
      </w:r>
    </w:p>
    <w:p w:rsidR="00B014CF" w:rsidRPr="00575CE0" w:rsidRDefault="00B014CF" w:rsidP="00B014CF">
      <w:pPr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</w:t>
      </w:r>
      <w:r w:rsidRPr="00575CE0">
        <w:rPr>
          <w:rFonts w:ascii="Times New Roman" w:hAnsi="Times New Roman"/>
          <w:sz w:val="24"/>
          <w:szCs w:val="24"/>
        </w:rPr>
        <w:t>.1. наименование органа, предоставляющего муниципальную услугу, должностного лица администрации поселения или специалиста, решения и действия (бездействие) которых обжалуются;</w:t>
      </w:r>
    </w:p>
    <w:p w:rsidR="00B014CF" w:rsidRPr="00575CE0" w:rsidRDefault="00B014CF" w:rsidP="00B014CF">
      <w:pPr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</w:t>
      </w:r>
      <w:r w:rsidRPr="00575CE0">
        <w:rPr>
          <w:rFonts w:ascii="Times New Roman" w:hAnsi="Times New Roman"/>
          <w:sz w:val="24"/>
          <w:szCs w:val="24"/>
        </w:rPr>
        <w:t xml:space="preserve">.2.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</w:t>
      </w:r>
      <w:r w:rsidRPr="00575CE0">
        <w:rPr>
          <w:rFonts w:ascii="Times New Roman" w:hAnsi="Times New Roman"/>
          <w:sz w:val="24"/>
          <w:szCs w:val="24"/>
        </w:rPr>
        <w:lastRenderedPageBreak/>
        <w:t>адрес (адреса) электронной почты (при наличии) и почтовый адрес, по которым должен быть направлен ответ заявителю;</w:t>
      </w:r>
    </w:p>
    <w:p w:rsidR="00B014CF" w:rsidRPr="00575CE0" w:rsidRDefault="00B014CF" w:rsidP="00B014CF">
      <w:pPr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</w:t>
      </w:r>
      <w:r w:rsidRPr="00575CE0">
        <w:rPr>
          <w:rFonts w:ascii="Times New Roman" w:hAnsi="Times New Roman"/>
          <w:sz w:val="24"/>
          <w:szCs w:val="24"/>
        </w:rPr>
        <w:t>.3. сведения об обжалуемых решениях и действиях (бездействии) администрации поселения, должностного лица администрации поселения или специалиста;</w:t>
      </w:r>
    </w:p>
    <w:p w:rsidR="00B014CF" w:rsidRPr="00575CE0" w:rsidRDefault="00B014CF" w:rsidP="00B014CF">
      <w:pPr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</w:t>
      </w:r>
      <w:r w:rsidRPr="00575CE0">
        <w:rPr>
          <w:rFonts w:ascii="Times New Roman" w:hAnsi="Times New Roman"/>
          <w:sz w:val="24"/>
          <w:szCs w:val="24"/>
        </w:rPr>
        <w:t>.4. доводы, на основании которых заявитель не согласен с решением и действием (бездействием) администрации поселения, должностного лица администрации поселения или специалиста. Заявителем могут быть представлены документы (при наличии), подтверждающие доводы заявителя, либо их копии.</w:t>
      </w:r>
    </w:p>
    <w:p w:rsidR="00B014CF" w:rsidRPr="00575CE0" w:rsidRDefault="00B014CF" w:rsidP="00B014CF">
      <w:pPr>
        <w:pStyle w:val="ConsPlusNormal"/>
        <w:ind w:right="-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</w:t>
      </w:r>
      <w:r w:rsidRPr="00575CE0">
        <w:rPr>
          <w:rFonts w:ascii="Times New Roman" w:hAnsi="Times New Roman" w:cs="Times New Roman"/>
          <w:sz w:val="24"/>
          <w:szCs w:val="24"/>
        </w:rPr>
        <w:t xml:space="preserve">. Жалоба на действия (бездействие) специалистов, непосредственно оказывающих муниципальную услугу, принятые ими решения может быть подана в досудебном (внесудебном) порядке Главе </w:t>
      </w:r>
      <w:r w:rsidR="00531DB3">
        <w:rPr>
          <w:rFonts w:ascii="Times New Roman" w:hAnsi="Times New Roman" w:cs="Times New Roman"/>
          <w:sz w:val="24"/>
          <w:szCs w:val="24"/>
        </w:rPr>
        <w:t xml:space="preserve">Малиновараккского сельского </w:t>
      </w:r>
      <w:r w:rsidRPr="00575CE0">
        <w:rPr>
          <w:rFonts w:ascii="Times New Roman" w:hAnsi="Times New Roman" w:cs="Times New Roman"/>
          <w:sz w:val="24"/>
          <w:szCs w:val="24"/>
        </w:rPr>
        <w:t xml:space="preserve"> поселения. </w:t>
      </w:r>
    </w:p>
    <w:p w:rsidR="00B014CF" w:rsidRPr="00575CE0" w:rsidRDefault="00B014CF" w:rsidP="00B014CF">
      <w:pPr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54</w:t>
      </w:r>
      <w:r w:rsidRPr="00575CE0">
        <w:rPr>
          <w:rFonts w:ascii="Times New Roman" w:hAnsi="Times New Roman"/>
          <w:sz w:val="24"/>
          <w:szCs w:val="24"/>
        </w:rPr>
        <w:t xml:space="preserve">. Жалоба, поступившая в администрацию поселения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 поселения, должностного лица администрации поселения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B014CF" w:rsidRPr="00575CE0" w:rsidRDefault="00B014CF" w:rsidP="00B014CF">
      <w:pPr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55</w:t>
      </w:r>
      <w:r w:rsidRPr="00575CE0">
        <w:rPr>
          <w:rFonts w:ascii="Times New Roman" w:hAnsi="Times New Roman"/>
          <w:sz w:val="24"/>
          <w:szCs w:val="24"/>
        </w:rPr>
        <w:t>. По результатам рассмотрения жалобы администрация поселения принимает одно из следующих решений:</w:t>
      </w:r>
    </w:p>
    <w:p w:rsidR="00B014CF" w:rsidRPr="00575CE0" w:rsidRDefault="00B014CF" w:rsidP="00B014CF">
      <w:pPr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55</w:t>
      </w:r>
      <w:r w:rsidRPr="00575CE0">
        <w:rPr>
          <w:rFonts w:ascii="Times New Roman" w:hAnsi="Times New Roman"/>
          <w:sz w:val="24"/>
          <w:szCs w:val="24"/>
        </w:rPr>
        <w:t>.1. удовлетворяет жалобу, в том числе в форме отмены принятого решения, исправления допущенных администрацией поселения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B014CF" w:rsidRPr="00575CE0" w:rsidRDefault="00B014CF" w:rsidP="00B014CF">
      <w:pPr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55</w:t>
      </w:r>
      <w:r w:rsidRPr="00575CE0">
        <w:rPr>
          <w:rFonts w:ascii="Times New Roman" w:hAnsi="Times New Roman"/>
          <w:sz w:val="24"/>
          <w:szCs w:val="24"/>
        </w:rPr>
        <w:t>.2. отказывает в удовлетворении жалобы.</w:t>
      </w:r>
    </w:p>
    <w:p w:rsidR="00B014CF" w:rsidRPr="00575CE0" w:rsidRDefault="00B014CF" w:rsidP="00B014CF">
      <w:pPr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56</w:t>
      </w:r>
      <w:r w:rsidRPr="00575CE0">
        <w:rPr>
          <w:rFonts w:ascii="Times New Roman" w:hAnsi="Times New Roman"/>
          <w:sz w:val="24"/>
          <w:szCs w:val="24"/>
        </w:rPr>
        <w:t>. Не позднее дня, следующего за днем принятия решения, принятого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014CF" w:rsidRPr="00575CE0" w:rsidRDefault="00B014CF" w:rsidP="00B014CF">
      <w:pPr>
        <w:autoSpaceDE w:val="0"/>
        <w:autoSpaceDN w:val="0"/>
        <w:adjustRightInd w:val="0"/>
        <w:spacing w:after="0" w:line="240" w:lineRule="auto"/>
        <w:ind w:right="-8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57</w:t>
      </w:r>
      <w:r w:rsidRPr="00575CE0">
        <w:rPr>
          <w:rFonts w:ascii="Times New Roman" w:hAnsi="Times New Roman"/>
          <w:sz w:val="24"/>
          <w:szCs w:val="24"/>
        </w:rPr>
        <w:t>. Заявитель вправе оспорить действия (бездействие) и решения, принятые (осуществленные) в ходе предоставления муниципальной услуги, путем подачи соответствующего заявления в суд в порядке, предусмотренном действующим законодательством Российской Федерации.</w:t>
      </w:r>
    </w:p>
    <w:p w:rsidR="00B014CF" w:rsidRPr="00AD37DC" w:rsidRDefault="00B014CF" w:rsidP="00B014CF">
      <w:pPr>
        <w:widowControl w:val="0"/>
        <w:autoSpaceDE w:val="0"/>
        <w:autoSpaceDN w:val="0"/>
        <w:adjustRightInd w:val="0"/>
        <w:jc w:val="right"/>
        <w:outlineLvl w:val="1"/>
        <w:rPr>
          <w:szCs w:val="24"/>
        </w:rPr>
      </w:pPr>
    </w:p>
    <w:p w:rsidR="00EF3973" w:rsidRPr="00EE5520" w:rsidRDefault="00EF397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EF3973" w:rsidRPr="00EE5520" w:rsidRDefault="00EF397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EF3973" w:rsidRDefault="00EF397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7A5A63" w:rsidRDefault="007A5A6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7A5A63" w:rsidRDefault="007A5A6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7A5A63" w:rsidRDefault="007A5A6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7A5A63" w:rsidRDefault="007A5A6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7A5A63" w:rsidRDefault="007A5A6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7A5A63" w:rsidRDefault="007A5A6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7A5A63" w:rsidRDefault="007A5A6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7A5A63" w:rsidRDefault="007A5A6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7A5A63" w:rsidRDefault="007A5A6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7A5A63" w:rsidRDefault="007A5A6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7A5A63" w:rsidRDefault="007A5A6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7A5A63" w:rsidRDefault="007A5A6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7A5A63" w:rsidRDefault="007A5A63" w:rsidP="007A5A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Cs/>
          <w:sz w:val="20"/>
          <w:szCs w:val="20"/>
        </w:rPr>
      </w:pPr>
      <w:bookmarkStart w:id="33" w:name="Par224"/>
      <w:bookmarkEnd w:id="33"/>
    </w:p>
    <w:p w:rsidR="007A5A63" w:rsidRDefault="007A5A63" w:rsidP="007A5A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>Приложение №1</w:t>
      </w:r>
    </w:p>
    <w:p w:rsidR="007A5A63" w:rsidRPr="00575CE0" w:rsidRDefault="007A5A63" w:rsidP="007A5A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Cs/>
          <w:sz w:val="20"/>
          <w:szCs w:val="20"/>
        </w:rPr>
      </w:pPr>
      <w:r w:rsidRPr="00575CE0">
        <w:rPr>
          <w:rFonts w:ascii="Times New Roman" w:hAnsi="Times New Roman"/>
          <w:bCs/>
          <w:sz w:val="20"/>
          <w:szCs w:val="20"/>
        </w:rPr>
        <w:t xml:space="preserve">к административному регламенту </w:t>
      </w:r>
    </w:p>
    <w:p w:rsidR="007A5A63" w:rsidRPr="007A5A63" w:rsidRDefault="007A5A63" w:rsidP="007A5A63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right"/>
        <w:rPr>
          <w:rFonts w:ascii="Times New Roman" w:hAnsi="Times New Roman"/>
          <w:bCs/>
          <w:sz w:val="20"/>
          <w:szCs w:val="20"/>
        </w:rPr>
      </w:pPr>
      <w:r w:rsidRPr="007A5A63">
        <w:rPr>
          <w:rFonts w:ascii="Times New Roman" w:hAnsi="Times New Roman"/>
          <w:bCs/>
          <w:sz w:val="20"/>
          <w:szCs w:val="20"/>
        </w:rPr>
        <w:t>«Выдача разрешений на снос зеленых насаждений»</w:t>
      </w:r>
    </w:p>
    <w:p w:rsidR="00EF3973" w:rsidRDefault="00EF397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right"/>
        <w:rPr>
          <w:rFonts w:ascii="Times New Roman" w:hAnsi="Times New Roman"/>
          <w:sz w:val="24"/>
          <w:szCs w:val="24"/>
        </w:rPr>
      </w:pPr>
    </w:p>
    <w:p w:rsidR="007A5A63" w:rsidRDefault="007A5A6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right"/>
        <w:rPr>
          <w:rFonts w:ascii="Times New Roman" w:hAnsi="Times New Roman"/>
          <w:sz w:val="24"/>
          <w:szCs w:val="24"/>
        </w:rPr>
      </w:pPr>
    </w:p>
    <w:p w:rsidR="007A5A63" w:rsidRPr="00EE5520" w:rsidRDefault="007A5A6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right"/>
        <w:rPr>
          <w:rFonts w:ascii="Times New Roman" w:hAnsi="Times New Roman"/>
          <w:sz w:val="24"/>
          <w:szCs w:val="24"/>
        </w:rPr>
      </w:pPr>
    </w:p>
    <w:p w:rsidR="007A5A63" w:rsidRPr="00EB3CBA" w:rsidRDefault="007A5A63" w:rsidP="007A5A63">
      <w:pPr>
        <w:pStyle w:val="ConsPlusNonformat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2A42A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B3CBA">
        <w:rPr>
          <w:rFonts w:ascii="Times New Roman" w:hAnsi="Times New Roman" w:cs="Times New Roman"/>
          <w:sz w:val="24"/>
          <w:szCs w:val="24"/>
        </w:rPr>
        <w:t xml:space="preserve">Главе </w:t>
      </w:r>
      <w:r w:rsidR="00531DB3">
        <w:rPr>
          <w:rFonts w:ascii="Times New Roman" w:hAnsi="Times New Roman" w:cs="Times New Roman"/>
          <w:sz w:val="24"/>
          <w:szCs w:val="24"/>
        </w:rPr>
        <w:t xml:space="preserve">Малиновараккского сельского </w:t>
      </w:r>
      <w:r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:rsidR="007A5A63" w:rsidRPr="00EB3CBA" w:rsidRDefault="007A5A63" w:rsidP="007A5A63">
      <w:pPr>
        <w:pStyle w:val="ConsPlusNonformat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EB3CBA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7A5A63" w:rsidRPr="00575CE0" w:rsidRDefault="007A5A63" w:rsidP="007A5A63">
      <w:pPr>
        <w:pStyle w:val="ConsPlusNonformat"/>
        <w:ind w:firstLine="720"/>
        <w:jc w:val="right"/>
        <w:rPr>
          <w:rFonts w:ascii="Times New Roman" w:hAnsi="Times New Roman" w:cs="Times New Roman"/>
        </w:rPr>
      </w:pPr>
      <w:r w:rsidRPr="00EB3C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575CE0">
        <w:rPr>
          <w:rFonts w:ascii="Times New Roman" w:hAnsi="Times New Roman" w:cs="Times New Roman"/>
        </w:rPr>
        <w:t>(Ф.И.О.)</w:t>
      </w:r>
    </w:p>
    <w:p w:rsidR="007A5A63" w:rsidRPr="00EB3CBA" w:rsidRDefault="007A5A63" w:rsidP="007A5A63">
      <w:pPr>
        <w:pStyle w:val="ConsPlusNonformat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EB3CBA">
        <w:rPr>
          <w:rFonts w:ascii="Times New Roman" w:hAnsi="Times New Roman" w:cs="Times New Roman"/>
          <w:sz w:val="24"/>
          <w:szCs w:val="24"/>
        </w:rPr>
        <w:t xml:space="preserve">                                    от_____________________________________</w:t>
      </w:r>
    </w:p>
    <w:p w:rsidR="007A5A63" w:rsidRPr="00575CE0" w:rsidRDefault="007A5A63" w:rsidP="007A5A63">
      <w:pPr>
        <w:pStyle w:val="ConsPlusNonformat"/>
        <w:ind w:firstLine="720"/>
        <w:jc w:val="right"/>
        <w:rPr>
          <w:rFonts w:ascii="Times New Roman" w:hAnsi="Times New Roman" w:cs="Times New Roman"/>
        </w:rPr>
      </w:pPr>
      <w:r w:rsidRPr="00EB3CBA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575CE0">
        <w:rPr>
          <w:rFonts w:ascii="Times New Roman" w:hAnsi="Times New Roman" w:cs="Times New Roman"/>
        </w:rPr>
        <w:t>(Ф.И.О. заявителя)</w:t>
      </w:r>
    </w:p>
    <w:p w:rsidR="007A5A63" w:rsidRPr="00EB3CBA" w:rsidRDefault="007A5A63" w:rsidP="007A5A63">
      <w:pPr>
        <w:pStyle w:val="ConsPlusNonformat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EB3CBA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____________________________________________</w:t>
      </w:r>
    </w:p>
    <w:p w:rsidR="007A5A63" w:rsidRPr="00575CE0" w:rsidRDefault="007A5A63" w:rsidP="007A5A63">
      <w:pPr>
        <w:pStyle w:val="ConsPlusNonformat"/>
        <w:ind w:firstLine="720"/>
        <w:jc w:val="right"/>
        <w:rPr>
          <w:rFonts w:ascii="Times New Roman" w:hAnsi="Times New Roman" w:cs="Times New Roman"/>
        </w:rPr>
      </w:pPr>
      <w:r w:rsidRPr="00EB3CB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75CE0">
        <w:rPr>
          <w:rFonts w:ascii="Times New Roman" w:hAnsi="Times New Roman" w:cs="Times New Roman"/>
        </w:rPr>
        <w:t>(адрес регистрации, фактического проживания)</w:t>
      </w:r>
    </w:p>
    <w:p w:rsidR="007A5A63" w:rsidRPr="00EB3CBA" w:rsidRDefault="007A5A63" w:rsidP="007A5A63">
      <w:pPr>
        <w:pStyle w:val="ConsPlusNonformat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EB3CBA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____________________________________________</w:t>
      </w:r>
    </w:p>
    <w:p w:rsidR="00EF3973" w:rsidRDefault="007A5A63" w:rsidP="007A5A63">
      <w:pPr>
        <w:pStyle w:val="ConsPlusNonformat"/>
        <w:ind w:firstLine="900"/>
        <w:jc w:val="right"/>
        <w:rPr>
          <w:rFonts w:ascii="Times New Roman" w:hAnsi="Times New Roman" w:cs="Times New Roman"/>
        </w:rPr>
      </w:pPr>
      <w:r w:rsidRPr="00575CE0">
        <w:rPr>
          <w:rFonts w:ascii="Times New Roman" w:hAnsi="Times New Roman" w:cs="Times New Roman"/>
        </w:rPr>
        <w:t>(телефон)</w:t>
      </w:r>
    </w:p>
    <w:p w:rsidR="007A5A63" w:rsidRDefault="007A5A63" w:rsidP="007A5A63">
      <w:pPr>
        <w:pStyle w:val="ConsPlusNonformat"/>
        <w:ind w:firstLine="900"/>
        <w:rPr>
          <w:rFonts w:ascii="Times New Roman" w:hAnsi="Times New Roman" w:cs="Times New Roman"/>
        </w:rPr>
      </w:pPr>
    </w:p>
    <w:p w:rsidR="007A5A63" w:rsidRDefault="007A5A63" w:rsidP="007A5A63">
      <w:pPr>
        <w:pStyle w:val="ConsPlusNonformat"/>
        <w:ind w:firstLine="900"/>
        <w:rPr>
          <w:rFonts w:ascii="Times New Roman" w:hAnsi="Times New Roman" w:cs="Times New Roman"/>
        </w:rPr>
      </w:pPr>
    </w:p>
    <w:p w:rsidR="007A5A63" w:rsidRPr="00EE5520" w:rsidRDefault="007A5A63" w:rsidP="007A5A63">
      <w:pPr>
        <w:pStyle w:val="ConsPlusNonformat"/>
        <w:ind w:firstLine="900"/>
        <w:rPr>
          <w:rFonts w:ascii="Times New Roman" w:hAnsi="Times New Roman" w:cs="Times New Roman"/>
          <w:sz w:val="24"/>
          <w:szCs w:val="24"/>
        </w:rPr>
      </w:pPr>
    </w:p>
    <w:p w:rsidR="00EF3973" w:rsidRDefault="00EF3973" w:rsidP="00CD613B">
      <w:pPr>
        <w:pStyle w:val="ConsPlusNonformat"/>
        <w:ind w:firstLine="900"/>
        <w:jc w:val="center"/>
        <w:rPr>
          <w:rFonts w:ascii="Times New Roman" w:hAnsi="Times New Roman" w:cs="Times New Roman"/>
          <w:sz w:val="24"/>
          <w:szCs w:val="24"/>
        </w:rPr>
      </w:pPr>
      <w:bookmarkStart w:id="34" w:name="Par246"/>
      <w:bookmarkEnd w:id="34"/>
      <w:r w:rsidRPr="00EE5520">
        <w:rPr>
          <w:rFonts w:ascii="Times New Roman" w:hAnsi="Times New Roman" w:cs="Times New Roman"/>
          <w:sz w:val="24"/>
          <w:szCs w:val="24"/>
        </w:rPr>
        <w:t>З</w:t>
      </w:r>
      <w:r w:rsidR="00CD613B">
        <w:rPr>
          <w:rFonts w:ascii="Times New Roman" w:hAnsi="Times New Roman" w:cs="Times New Roman"/>
          <w:sz w:val="24"/>
          <w:szCs w:val="24"/>
        </w:rPr>
        <w:t>аявление</w:t>
      </w:r>
    </w:p>
    <w:p w:rsidR="00CD613B" w:rsidRDefault="00CD613B" w:rsidP="00CD613B">
      <w:pPr>
        <w:pStyle w:val="ConsPlusNonformat"/>
        <w:ind w:firstLine="900"/>
        <w:jc w:val="center"/>
        <w:rPr>
          <w:rFonts w:ascii="Times New Roman" w:hAnsi="Times New Roman" w:cs="Times New Roman"/>
          <w:sz w:val="24"/>
          <w:szCs w:val="24"/>
        </w:rPr>
      </w:pPr>
    </w:p>
    <w:p w:rsidR="00CD613B" w:rsidRPr="002A42AB" w:rsidRDefault="00CD613B" w:rsidP="00CD613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2A42AB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D613B" w:rsidRPr="0080006C" w:rsidRDefault="00CD613B" w:rsidP="00CD613B">
      <w:pPr>
        <w:pStyle w:val="ConsPlusNonformat"/>
        <w:ind w:firstLine="720"/>
        <w:jc w:val="center"/>
        <w:rPr>
          <w:rFonts w:ascii="Times New Roman" w:hAnsi="Times New Roman" w:cs="Times New Roman"/>
        </w:rPr>
      </w:pPr>
      <w:r w:rsidRPr="0080006C">
        <w:rPr>
          <w:rFonts w:ascii="Times New Roman" w:hAnsi="Times New Roman" w:cs="Times New Roman"/>
        </w:rPr>
        <w:t>(наименование юридического лица, фамилия, имя, отчество</w:t>
      </w:r>
      <w:r>
        <w:rPr>
          <w:rFonts w:ascii="Times New Roman" w:hAnsi="Times New Roman" w:cs="Times New Roman"/>
        </w:rPr>
        <w:t xml:space="preserve"> </w:t>
      </w:r>
      <w:r w:rsidRPr="0080006C">
        <w:rPr>
          <w:rFonts w:ascii="Times New Roman" w:hAnsi="Times New Roman" w:cs="Times New Roman"/>
        </w:rPr>
        <w:t>(последнее - при наличии)</w:t>
      </w:r>
    </w:p>
    <w:p w:rsidR="00CD613B" w:rsidRPr="002A42AB" w:rsidRDefault="00CD613B" w:rsidP="00CD613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2A42A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CD613B" w:rsidRPr="0080006C" w:rsidRDefault="00CD613B" w:rsidP="00CD613B">
      <w:pPr>
        <w:pStyle w:val="ConsPlusNonformat"/>
        <w:ind w:firstLine="720"/>
        <w:rPr>
          <w:rFonts w:ascii="Times New Roman" w:hAnsi="Times New Roman" w:cs="Times New Roman"/>
        </w:rPr>
      </w:pPr>
      <w:r w:rsidRPr="0080006C">
        <w:rPr>
          <w:rFonts w:ascii="Times New Roman" w:hAnsi="Times New Roman" w:cs="Times New Roman"/>
        </w:rPr>
        <w:t xml:space="preserve">        физического лица, почтовый адрес,</w:t>
      </w:r>
      <w:r>
        <w:rPr>
          <w:rFonts w:ascii="Times New Roman" w:hAnsi="Times New Roman" w:cs="Times New Roman"/>
        </w:rPr>
        <w:t xml:space="preserve"> </w:t>
      </w:r>
      <w:r w:rsidRPr="0080006C">
        <w:rPr>
          <w:rFonts w:ascii="Times New Roman" w:hAnsi="Times New Roman" w:cs="Times New Roman"/>
        </w:rPr>
        <w:t>адрес электронной почты, телефон, факс)</w:t>
      </w:r>
    </w:p>
    <w:p w:rsidR="00EF3973" w:rsidRPr="00EE5520" w:rsidRDefault="00EF3973" w:rsidP="00EE5520">
      <w:pPr>
        <w:pStyle w:val="ConsPlusNonformat"/>
        <w:ind w:firstLine="900"/>
        <w:rPr>
          <w:rFonts w:ascii="Times New Roman" w:hAnsi="Times New Roman" w:cs="Times New Roman"/>
          <w:sz w:val="24"/>
          <w:szCs w:val="24"/>
        </w:rPr>
      </w:pPr>
    </w:p>
    <w:p w:rsidR="00EF3973" w:rsidRPr="00EE5520" w:rsidRDefault="00EF3973" w:rsidP="00CD613B">
      <w:pPr>
        <w:pStyle w:val="ConsPlusNonforma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EE5520">
        <w:rPr>
          <w:rFonts w:ascii="Times New Roman" w:hAnsi="Times New Roman" w:cs="Times New Roman"/>
          <w:sz w:val="24"/>
          <w:szCs w:val="24"/>
        </w:rPr>
        <w:t xml:space="preserve">    Прошу  выдать  разрешение  на  снос, обрезку зеленых насаждений (нужное</w:t>
      </w:r>
      <w:r w:rsidR="00CD613B">
        <w:rPr>
          <w:rFonts w:ascii="Times New Roman" w:hAnsi="Times New Roman" w:cs="Times New Roman"/>
          <w:sz w:val="24"/>
          <w:szCs w:val="24"/>
        </w:rPr>
        <w:t xml:space="preserve"> </w:t>
      </w:r>
      <w:r w:rsidRPr="00EE5520">
        <w:rPr>
          <w:rFonts w:ascii="Times New Roman" w:hAnsi="Times New Roman" w:cs="Times New Roman"/>
          <w:sz w:val="24"/>
          <w:szCs w:val="24"/>
        </w:rPr>
        <w:t>подчеркнуть), произрастающих по адресу:</w:t>
      </w:r>
    </w:p>
    <w:p w:rsidR="00EF3973" w:rsidRPr="00EE5520" w:rsidRDefault="00EF3973" w:rsidP="00EE5520">
      <w:pPr>
        <w:pStyle w:val="ConsPlusNonformat"/>
        <w:ind w:firstLine="900"/>
        <w:rPr>
          <w:rFonts w:ascii="Times New Roman" w:hAnsi="Times New Roman" w:cs="Times New Roman"/>
          <w:sz w:val="24"/>
          <w:szCs w:val="24"/>
        </w:rPr>
      </w:pPr>
      <w:r w:rsidRPr="00EE552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CD613B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F3973" w:rsidRPr="00EE5520" w:rsidRDefault="00EF3973" w:rsidP="00EE5520">
      <w:pPr>
        <w:pStyle w:val="ConsPlusNonformat"/>
        <w:ind w:firstLine="900"/>
        <w:rPr>
          <w:rFonts w:ascii="Times New Roman" w:hAnsi="Times New Roman" w:cs="Times New Roman"/>
          <w:sz w:val="24"/>
          <w:szCs w:val="24"/>
        </w:rPr>
      </w:pPr>
      <w:r w:rsidRPr="00EE552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CD613B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F3973" w:rsidRPr="00EE5520" w:rsidRDefault="00EF3973" w:rsidP="00EE5520">
      <w:pPr>
        <w:pStyle w:val="ConsPlusNonformat"/>
        <w:ind w:firstLine="900"/>
        <w:rPr>
          <w:rFonts w:ascii="Times New Roman" w:hAnsi="Times New Roman" w:cs="Times New Roman"/>
          <w:sz w:val="24"/>
          <w:szCs w:val="24"/>
        </w:rPr>
      </w:pPr>
      <w:r w:rsidRPr="00EE5520">
        <w:rPr>
          <w:rFonts w:ascii="Times New Roman" w:hAnsi="Times New Roman" w:cs="Times New Roman"/>
          <w:sz w:val="24"/>
          <w:szCs w:val="24"/>
        </w:rPr>
        <w:t>в связи</w:t>
      </w:r>
      <w:r w:rsidR="00CD613B">
        <w:rPr>
          <w:rFonts w:ascii="Times New Roman" w:hAnsi="Times New Roman" w:cs="Times New Roman"/>
          <w:sz w:val="24"/>
          <w:szCs w:val="24"/>
        </w:rPr>
        <w:t xml:space="preserve"> с _______________</w:t>
      </w:r>
      <w:r w:rsidRPr="00EE5520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EF3973" w:rsidRPr="00EE5520" w:rsidRDefault="00EF3973" w:rsidP="00EE5520">
      <w:pPr>
        <w:pStyle w:val="ConsPlusNonformat"/>
        <w:ind w:firstLine="900"/>
        <w:rPr>
          <w:rFonts w:ascii="Times New Roman" w:hAnsi="Times New Roman" w:cs="Times New Roman"/>
          <w:sz w:val="24"/>
          <w:szCs w:val="24"/>
        </w:rPr>
      </w:pPr>
      <w:r w:rsidRPr="00EE552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CD613B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F3973" w:rsidRPr="00EE5520" w:rsidRDefault="00EF3973" w:rsidP="00EE5520">
      <w:pPr>
        <w:pStyle w:val="ConsPlusNonformat"/>
        <w:ind w:firstLine="900"/>
        <w:rPr>
          <w:rFonts w:ascii="Times New Roman" w:hAnsi="Times New Roman" w:cs="Times New Roman"/>
          <w:sz w:val="24"/>
          <w:szCs w:val="24"/>
        </w:rPr>
      </w:pPr>
      <w:r w:rsidRPr="00EE552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CD613B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CD613B" w:rsidRDefault="00CD613B" w:rsidP="00CD613B">
      <w:pPr>
        <w:pStyle w:val="ConsPlusNonformat"/>
        <w:ind w:firstLine="720"/>
        <w:rPr>
          <w:rFonts w:ascii="Times New Roman" w:hAnsi="Times New Roman" w:cs="Times New Roman"/>
        </w:rPr>
      </w:pPr>
      <w:r w:rsidRPr="002A42AB">
        <w:rPr>
          <w:rFonts w:ascii="Times New Roman" w:hAnsi="Times New Roman" w:cs="Times New Roman"/>
          <w:sz w:val="24"/>
          <w:szCs w:val="24"/>
        </w:rPr>
        <w:t>Прилагаемые документы: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06C">
        <w:rPr>
          <w:rFonts w:ascii="Times New Roman" w:hAnsi="Times New Roman" w:cs="Times New Roman"/>
        </w:rPr>
        <w:t>(перечислить прилагаемые документы)</w:t>
      </w:r>
    </w:p>
    <w:p w:rsidR="00CD613B" w:rsidRDefault="00CD613B" w:rsidP="00CD613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80006C">
        <w:rPr>
          <w:rFonts w:ascii="Times New Roman" w:hAnsi="Times New Roman" w:cs="Times New Roman"/>
          <w:sz w:val="24"/>
          <w:szCs w:val="24"/>
        </w:rPr>
        <w:t>1.</w:t>
      </w:r>
    </w:p>
    <w:p w:rsidR="00CD613B" w:rsidRDefault="00CD613B" w:rsidP="00CD613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CD613B" w:rsidRDefault="00CD613B" w:rsidP="00CD613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CD613B" w:rsidRDefault="00CD613B" w:rsidP="00CD613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</w:t>
      </w:r>
    </w:p>
    <w:p w:rsidR="00CD613B" w:rsidRPr="002A42AB" w:rsidRDefault="00CD613B" w:rsidP="00CD613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CD613B" w:rsidRDefault="00CD613B" w:rsidP="00CD61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D613B" w:rsidRDefault="00CD613B" w:rsidP="00CD61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D613B" w:rsidRDefault="00CD613B" w:rsidP="00CD61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D613B" w:rsidRPr="00EB3CBA" w:rsidRDefault="00CD613B" w:rsidP="00CD61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EB3CB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B3CBA">
        <w:rPr>
          <w:rFonts w:ascii="Times New Roman" w:hAnsi="Times New Roman" w:cs="Times New Roman"/>
          <w:sz w:val="24"/>
          <w:szCs w:val="24"/>
        </w:rPr>
        <w:t xml:space="preserve">________________ г.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B3CBA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D613B" w:rsidRPr="00575CE0" w:rsidRDefault="00CD613B" w:rsidP="00CD613B">
      <w:pPr>
        <w:pStyle w:val="ConsPlusNonforma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75CE0">
        <w:rPr>
          <w:rFonts w:ascii="Times New Roman" w:hAnsi="Times New Roman" w:cs="Times New Roman"/>
        </w:rPr>
        <w:t>(подпись заявителя)</w:t>
      </w:r>
    </w:p>
    <w:p w:rsidR="00EF3973" w:rsidRPr="00EE5520" w:rsidRDefault="00EF397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EF3973" w:rsidRPr="00EE5520" w:rsidRDefault="00EF397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EF3973" w:rsidRPr="00EE5520" w:rsidRDefault="00EF397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EF3973" w:rsidRPr="00EE5520" w:rsidRDefault="00EF397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EF3973" w:rsidRDefault="00EF397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CD613B" w:rsidRDefault="00CD613B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CD613B" w:rsidRDefault="00CD613B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CD613B" w:rsidRDefault="00CD613B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CD613B" w:rsidRDefault="00CD613B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CD613B" w:rsidRDefault="00CD613B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CD613B" w:rsidRPr="00EE5520" w:rsidRDefault="00CD613B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CD613B" w:rsidRDefault="00CD613B" w:rsidP="00CD61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Cs/>
          <w:sz w:val="20"/>
          <w:szCs w:val="20"/>
        </w:rPr>
      </w:pPr>
      <w:bookmarkStart w:id="35" w:name="Par274"/>
      <w:bookmarkEnd w:id="35"/>
      <w:r>
        <w:rPr>
          <w:rFonts w:ascii="Times New Roman" w:hAnsi="Times New Roman"/>
          <w:bCs/>
          <w:sz w:val="20"/>
          <w:szCs w:val="20"/>
        </w:rPr>
        <w:lastRenderedPageBreak/>
        <w:t>Приложение №2</w:t>
      </w:r>
    </w:p>
    <w:p w:rsidR="00CD613B" w:rsidRPr="00575CE0" w:rsidRDefault="00CD613B" w:rsidP="00CD61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Cs/>
          <w:sz w:val="20"/>
          <w:szCs w:val="20"/>
        </w:rPr>
      </w:pPr>
      <w:r w:rsidRPr="00575CE0">
        <w:rPr>
          <w:rFonts w:ascii="Times New Roman" w:hAnsi="Times New Roman"/>
          <w:bCs/>
          <w:sz w:val="20"/>
          <w:szCs w:val="20"/>
        </w:rPr>
        <w:t xml:space="preserve">к административному регламенту </w:t>
      </w:r>
    </w:p>
    <w:p w:rsidR="00CD613B" w:rsidRPr="007A5A63" w:rsidRDefault="00CD613B" w:rsidP="00CD613B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right"/>
        <w:rPr>
          <w:rFonts w:ascii="Times New Roman" w:hAnsi="Times New Roman"/>
          <w:bCs/>
          <w:sz w:val="20"/>
          <w:szCs w:val="20"/>
        </w:rPr>
      </w:pPr>
      <w:r w:rsidRPr="007A5A63">
        <w:rPr>
          <w:rFonts w:ascii="Times New Roman" w:hAnsi="Times New Roman"/>
          <w:bCs/>
          <w:sz w:val="20"/>
          <w:szCs w:val="20"/>
        </w:rPr>
        <w:t>«Выдача разрешений на снос зеленых насаждений»</w:t>
      </w:r>
    </w:p>
    <w:p w:rsidR="00EF3973" w:rsidRPr="00EE5520" w:rsidRDefault="00EF397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EF3973" w:rsidRDefault="00CD613B" w:rsidP="00EE5520">
      <w:pPr>
        <w:pStyle w:val="ConsPlusNonformat"/>
        <w:ind w:firstLine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Исполняется на бланке администрации</w:t>
      </w:r>
    </w:p>
    <w:p w:rsidR="00CD613B" w:rsidRPr="00EE5520" w:rsidRDefault="00531DB3" w:rsidP="00EE5520">
      <w:pPr>
        <w:pStyle w:val="ConsPlusNonformat"/>
        <w:ind w:firstLine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Малиновараккского сельского </w:t>
      </w:r>
      <w:r w:rsidR="00CD613B">
        <w:rPr>
          <w:rFonts w:ascii="Times New Roman" w:hAnsi="Times New Roman" w:cs="Times New Roman"/>
          <w:sz w:val="24"/>
          <w:szCs w:val="24"/>
        </w:rPr>
        <w:t xml:space="preserve"> поселения </w:t>
      </w:r>
    </w:p>
    <w:p w:rsidR="00EF3973" w:rsidRPr="00EE5520" w:rsidRDefault="00EF3973" w:rsidP="00EE5520">
      <w:pPr>
        <w:pStyle w:val="ConsPlusNonformat"/>
        <w:ind w:firstLine="900"/>
        <w:rPr>
          <w:rFonts w:ascii="Times New Roman" w:hAnsi="Times New Roman" w:cs="Times New Roman"/>
          <w:sz w:val="24"/>
          <w:szCs w:val="24"/>
        </w:rPr>
      </w:pPr>
    </w:p>
    <w:p w:rsidR="00EF3973" w:rsidRPr="00EE5520" w:rsidRDefault="00EF3973" w:rsidP="00CD613B">
      <w:pPr>
        <w:pStyle w:val="ConsPlusNonformat"/>
        <w:ind w:firstLine="900"/>
        <w:jc w:val="right"/>
        <w:rPr>
          <w:rFonts w:ascii="Times New Roman" w:hAnsi="Times New Roman" w:cs="Times New Roman"/>
          <w:sz w:val="24"/>
          <w:szCs w:val="24"/>
        </w:rPr>
      </w:pPr>
      <w:r w:rsidRPr="00EE5520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EF3973" w:rsidRPr="00EE5520" w:rsidRDefault="00EF3973" w:rsidP="00CD613B">
      <w:pPr>
        <w:pStyle w:val="ConsPlusNonformat"/>
        <w:ind w:firstLine="900"/>
        <w:jc w:val="right"/>
        <w:rPr>
          <w:rFonts w:ascii="Times New Roman" w:hAnsi="Times New Roman" w:cs="Times New Roman"/>
          <w:sz w:val="24"/>
          <w:szCs w:val="24"/>
        </w:rPr>
      </w:pPr>
      <w:r w:rsidRPr="00EE5520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EF3973" w:rsidRPr="00EE5520" w:rsidRDefault="00EF3973" w:rsidP="00CD613B">
      <w:pPr>
        <w:pStyle w:val="ConsPlusNonformat"/>
        <w:ind w:firstLine="900"/>
        <w:jc w:val="right"/>
        <w:rPr>
          <w:rFonts w:ascii="Times New Roman" w:hAnsi="Times New Roman" w:cs="Times New Roman"/>
          <w:sz w:val="24"/>
          <w:szCs w:val="24"/>
        </w:rPr>
      </w:pPr>
      <w:r w:rsidRPr="00EE5520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EF3973" w:rsidRPr="00CD613B" w:rsidRDefault="00EF3973" w:rsidP="00CD613B">
      <w:pPr>
        <w:pStyle w:val="ConsPlusNonformat"/>
        <w:ind w:firstLine="900"/>
        <w:jc w:val="right"/>
        <w:rPr>
          <w:rFonts w:ascii="Times New Roman" w:hAnsi="Times New Roman" w:cs="Times New Roman"/>
        </w:rPr>
      </w:pPr>
      <w:r w:rsidRPr="00CD613B">
        <w:rPr>
          <w:rFonts w:ascii="Times New Roman" w:hAnsi="Times New Roman" w:cs="Times New Roman"/>
        </w:rPr>
        <w:t xml:space="preserve">                                (наименование Заявителя (ФИО </w:t>
      </w:r>
      <w:r w:rsidR="00CD613B">
        <w:rPr>
          <w:rFonts w:ascii="Times New Roman" w:hAnsi="Times New Roman" w:cs="Times New Roman"/>
        </w:rPr>
        <w:t>–</w:t>
      </w:r>
      <w:r w:rsidRPr="00CD613B">
        <w:rPr>
          <w:rFonts w:ascii="Times New Roman" w:hAnsi="Times New Roman" w:cs="Times New Roman"/>
        </w:rPr>
        <w:t xml:space="preserve"> для</w:t>
      </w:r>
      <w:r w:rsidR="00CD613B">
        <w:rPr>
          <w:rFonts w:ascii="Times New Roman" w:hAnsi="Times New Roman" w:cs="Times New Roman"/>
        </w:rPr>
        <w:t xml:space="preserve"> </w:t>
      </w:r>
      <w:r w:rsidRPr="00CD613B">
        <w:rPr>
          <w:rFonts w:ascii="Times New Roman" w:hAnsi="Times New Roman" w:cs="Times New Roman"/>
        </w:rPr>
        <w:t xml:space="preserve"> граждан,</w:t>
      </w:r>
    </w:p>
    <w:p w:rsidR="00EF3973" w:rsidRPr="00CD613B" w:rsidRDefault="00EF3973" w:rsidP="00CD613B">
      <w:pPr>
        <w:pStyle w:val="ConsPlusNonformat"/>
        <w:ind w:firstLine="900"/>
        <w:jc w:val="right"/>
        <w:rPr>
          <w:rFonts w:ascii="Times New Roman" w:hAnsi="Times New Roman" w:cs="Times New Roman"/>
        </w:rPr>
      </w:pPr>
      <w:r w:rsidRPr="00CD613B">
        <w:rPr>
          <w:rFonts w:ascii="Times New Roman" w:hAnsi="Times New Roman" w:cs="Times New Roman"/>
        </w:rPr>
        <w:t xml:space="preserve">                                полное наименование для юридических лиц)</w:t>
      </w:r>
    </w:p>
    <w:p w:rsidR="00EF3973" w:rsidRPr="00CD613B" w:rsidRDefault="00EF3973" w:rsidP="00CD613B">
      <w:pPr>
        <w:pStyle w:val="ConsPlusNonformat"/>
        <w:ind w:firstLine="900"/>
        <w:jc w:val="right"/>
        <w:rPr>
          <w:rFonts w:ascii="Times New Roman" w:hAnsi="Times New Roman" w:cs="Times New Roman"/>
        </w:rPr>
      </w:pPr>
      <w:r w:rsidRPr="00CD613B">
        <w:rPr>
          <w:rFonts w:ascii="Times New Roman" w:hAnsi="Times New Roman" w:cs="Times New Roman"/>
        </w:rPr>
        <w:t xml:space="preserve">                                его почтовый индекс и адрес)</w:t>
      </w:r>
    </w:p>
    <w:p w:rsidR="00EF3973" w:rsidRPr="00EE5520" w:rsidRDefault="00EF3973" w:rsidP="00EE5520">
      <w:pPr>
        <w:pStyle w:val="ConsPlusNonformat"/>
        <w:ind w:firstLine="900"/>
        <w:rPr>
          <w:rFonts w:ascii="Times New Roman" w:hAnsi="Times New Roman" w:cs="Times New Roman"/>
          <w:sz w:val="24"/>
          <w:szCs w:val="24"/>
        </w:rPr>
      </w:pPr>
    </w:p>
    <w:p w:rsidR="00CD613B" w:rsidRDefault="00EF3973" w:rsidP="00EE5520">
      <w:pPr>
        <w:pStyle w:val="ConsPlusNonformat"/>
        <w:ind w:firstLine="900"/>
        <w:rPr>
          <w:rFonts w:ascii="Times New Roman" w:hAnsi="Times New Roman" w:cs="Times New Roman"/>
          <w:sz w:val="24"/>
          <w:szCs w:val="24"/>
        </w:rPr>
      </w:pPr>
      <w:bookmarkStart w:id="36" w:name="Par298"/>
      <w:bookmarkEnd w:id="36"/>
      <w:r w:rsidRPr="00EE552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CD613B" w:rsidRDefault="00CD613B" w:rsidP="00EE5520">
      <w:pPr>
        <w:pStyle w:val="ConsPlusNonformat"/>
        <w:ind w:firstLine="900"/>
        <w:rPr>
          <w:rFonts w:ascii="Times New Roman" w:hAnsi="Times New Roman" w:cs="Times New Roman"/>
          <w:sz w:val="24"/>
          <w:szCs w:val="24"/>
        </w:rPr>
      </w:pPr>
    </w:p>
    <w:p w:rsidR="00EF3973" w:rsidRPr="00EE5520" w:rsidRDefault="00EF3973" w:rsidP="00CD613B">
      <w:pPr>
        <w:pStyle w:val="ConsPlusNonformat"/>
        <w:ind w:firstLine="900"/>
        <w:jc w:val="center"/>
        <w:rPr>
          <w:rFonts w:ascii="Times New Roman" w:hAnsi="Times New Roman" w:cs="Times New Roman"/>
          <w:sz w:val="24"/>
          <w:szCs w:val="24"/>
        </w:rPr>
      </w:pPr>
      <w:r w:rsidRPr="00EE5520">
        <w:rPr>
          <w:rFonts w:ascii="Times New Roman" w:hAnsi="Times New Roman" w:cs="Times New Roman"/>
          <w:sz w:val="24"/>
          <w:szCs w:val="24"/>
        </w:rPr>
        <w:t>Р</w:t>
      </w:r>
      <w:r w:rsidR="00CD613B">
        <w:rPr>
          <w:rFonts w:ascii="Times New Roman" w:hAnsi="Times New Roman" w:cs="Times New Roman"/>
          <w:sz w:val="24"/>
          <w:szCs w:val="24"/>
        </w:rPr>
        <w:t xml:space="preserve">азрешение </w:t>
      </w:r>
      <w:r w:rsidRPr="00EE5520">
        <w:rPr>
          <w:rFonts w:ascii="Times New Roman" w:hAnsi="Times New Roman" w:cs="Times New Roman"/>
          <w:sz w:val="24"/>
          <w:szCs w:val="24"/>
        </w:rPr>
        <w:t xml:space="preserve"> на снос, обрезку зеленых насаждений</w:t>
      </w:r>
    </w:p>
    <w:p w:rsidR="00EF3973" w:rsidRPr="00EE5520" w:rsidRDefault="00EF3973" w:rsidP="00EE5520">
      <w:pPr>
        <w:pStyle w:val="ConsPlusNonformat"/>
        <w:ind w:firstLine="900"/>
        <w:rPr>
          <w:rFonts w:ascii="Times New Roman" w:hAnsi="Times New Roman" w:cs="Times New Roman"/>
          <w:sz w:val="24"/>
          <w:szCs w:val="24"/>
        </w:rPr>
      </w:pPr>
    </w:p>
    <w:p w:rsidR="00EF3973" w:rsidRPr="00EE5520" w:rsidRDefault="00EF3973" w:rsidP="00CD61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520">
        <w:rPr>
          <w:rFonts w:ascii="Times New Roman" w:hAnsi="Times New Roman" w:cs="Times New Roman"/>
          <w:sz w:val="24"/>
          <w:szCs w:val="24"/>
        </w:rPr>
        <w:t xml:space="preserve">   </w:t>
      </w:r>
      <w:r w:rsidR="00CD613B">
        <w:rPr>
          <w:rFonts w:ascii="Times New Roman" w:hAnsi="Times New Roman" w:cs="Times New Roman"/>
          <w:sz w:val="24"/>
          <w:szCs w:val="24"/>
        </w:rPr>
        <w:tab/>
        <w:t xml:space="preserve">Администрация </w:t>
      </w:r>
      <w:r w:rsidR="00531DB3">
        <w:rPr>
          <w:rFonts w:ascii="Times New Roman" w:hAnsi="Times New Roman" w:cs="Times New Roman"/>
          <w:sz w:val="24"/>
          <w:szCs w:val="24"/>
        </w:rPr>
        <w:t xml:space="preserve">Малиновараккского сельского </w:t>
      </w:r>
      <w:r w:rsidR="00CD613B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Pr="00EE5520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CD613B">
        <w:rPr>
          <w:rFonts w:ascii="Times New Roman" w:hAnsi="Times New Roman" w:cs="Times New Roman"/>
          <w:sz w:val="24"/>
          <w:szCs w:val="24"/>
        </w:rPr>
        <w:t xml:space="preserve">акта обследования зеленых насаждений </w:t>
      </w:r>
      <w:r w:rsidRPr="00EE5520">
        <w:rPr>
          <w:rFonts w:ascii="Times New Roman" w:hAnsi="Times New Roman" w:cs="Times New Roman"/>
          <w:sz w:val="24"/>
          <w:szCs w:val="24"/>
        </w:rPr>
        <w:t>разрешает снос, обрезку (нужное подчеркнуть)  зеленых насаждений</w:t>
      </w:r>
      <w:r w:rsidR="00CD613B">
        <w:rPr>
          <w:rFonts w:ascii="Times New Roman" w:hAnsi="Times New Roman" w:cs="Times New Roman"/>
          <w:sz w:val="24"/>
          <w:szCs w:val="24"/>
        </w:rPr>
        <w:t xml:space="preserve"> </w:t>
      </w:r>
      <w:r w:rsidRPr="00EE5520">
        <w:rPr>
          <w:rFonts w:ascii="Times New Roman" w:hAnsi="Times New Roman" w:cs="Times New Roman"/>
          <w:sz w:val="24"/>
          <w:szCs w:val="24"/>
        </w:rPr>
        <w:t>(</w:t>
      </w:r>
      <w:r w:rsidR="00CD613B">
        <w:rPr>
          <w:rFonts w:ascii="Times New Roman" w:hAnsi="Times New Roman" w:cs="Times New Roman"/>
          <w:sz w:val="24"/>
          <w:szCs w:val="24"/>
        </w:rPr>
        <w:t xml:space="preserve">акт </w:t>
      </w:r>
      <w:r w:rsidRPr="00EE5520">
        <w:rPr>
          <w:rFonts w:ascii="Times New Roman" w:hAnsi="Times New Roman" w:cs="Times New Roman"/>
          <w:sz w:val="24"/>
          <w:szCs w:val="24"/>
        </w:rPr>
        <w:t>прилагается,    без   приложения    не    действительно)   после    оплаты</w:t>
      </w:r>
      <w:r w:rsidR="00CD613B">
        <w:rPr>
          <w:rFonts w:ascii="Times New Roman" w:hAnsi="Times New Roman" w:cs="Times New Roman"/>
          <w:sz w:val="24"/>
          <w:szCs w:val="24"/>
        </w:rPr>
        <w:t xml:space="preserve"> </w:t>
      </w:r>
      <w:r w:rsidRPr="00EE5520">
        <w:rPr>
          <w:rFonts w:ascii="Times New Roman" w:hAnsi="Times New Roman" w:cs="Times New Roman"/>
          <w:sz w:val="24"/>
          <w:szCs w:val="24"/>
        </w:rPr>
        <w:t>восстановительной  стоимости  за снос зеленых  насаждений  либо письменного</w:t>
      </w:r>
      <w:r w:rsidR="00CD613B">
        <w:rPr>
          <w:rFonts w:ascii="Times New Roman" w:hAnsi="Times New Roman" w:cs="Times New Roman"/>
          <w:sz w:val="24"/>
          <w:szCs w:val="24"/>
        </w:rPr>
        <w:t xml:space="preserve"> </w:t>
      </w:r>
      <w:r w:rsidRPr="00EE5520">
        <w:rPr>
          <w:rFonts w:ascii="Times New Roman" w:hAnsi="Times New Roman" w:cs="Times New Roman"/>
          <w:sz w:val="24"/>
          <w:szCs w:val="24"/>
        </w:rPr>
        <w:t>согласования на компенсационное озеленение.</w:t>
      </w:r>
    </w:p>
    <w:p w:rsidR="00EF3973" w:rsidRPr="00EE5520" w:rsidRDefault="00EF3973" w:rsidP="00CD61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3973" w:rsidRPr="00EE5520" w:rsidRDefault="00EF3973" w:rsidP="00CD61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520">
        <w:rPr>
          <w:rFonts w:ascii="Times New Roman" w:hAnsi="Times New Roman" w:cs="Times New Roman"/>
          <w:sz w:val="24"/>
          <w:szCs w:val="24"/>
        </w:rPr>
        <w:t xml:space="preserve">    Приложение: акт обследования зеленых насаждений от ___________ N _____.</w:t>
      </w:r>
    </w:p>
    <w:p w:rsidR="00EF3973" w:rsidRPr="00EE5520" w:rsidRDefault="00EF3973" w:rsidP="00CD61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3648" w:rsidRDefault="00BE3648" w:rsidP="00EE5520">
      <w:pPr>
        <w:ind w:firstLine="900"/>
        <w:rPr>
          <w:rFonts w:ascii="Times New Roman" w:hAnsi="Times New Roman"/>
          <w:sz w:val="24"/>
          <w:szCs w:val="24"/>
        </w:rPr>
      </w:pPr>
    </w:p>
    <w:p w:rsidR="00CD613B" w:rsidRDefault="00CD613B" w:rsidP="00EE5520">
      <w:pPr>
        <w:ind w:firstLine="900"/>
        <w:rPr>
          <w:rFonts w:ascii="Times New Roman" w:hAnsi="Times New Roman"/>
          <w:sz w:val="24"/>
          <w:szCs w:val="24"/>
        </w:rPr>
      </w:pPr>
    </w:p>
    <w:p w:rsidR="00CD613B" w:rsidRPr="00EE5520" w:rsidRDefault="00CD613B" w:rsidP="00531DB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 w:rsidR="00531DB3">
        <w:rPr>
          <w:rFonts w:ascii="Times New Roman" w:hAnsi="Times New Roman"/>
          <w:sz w:val="24"/>
          <w:szCs w:val="24"/>
        </w:rPr>
        <w:t>Малиновараккского сельского</w:t>
      </w:r>
      <w:r>
        <w:rPr>
          <w:rFonts w:ascii="Times New Roman" w:hAnsi="Times New Roman"/>
          <w:sz w:val="24"/>
          <w:szCs w:val="24"/>
        </w:rPr>
        <w:t xml:space="preserve"> поселения</w:t>
      </w:r>
      <w:r w:rsidR="00531DB3">
        <w:rPr>
          <w:rFonts w:ascii="Times New Roman" w:hAnsi="Times New Roman"/>
          <w:sz w:val="24"/>
          <w:szCs w:val="24"/>
        </w:rPr>
        <w:tab/>
      </w:r>
      <w:r w:rsidR="00531DB3">
        <w:rPr>
          <w:rFonts w:ascii="Times New Roman" w:hAnsi="Times New Roman"/>
          <w:sz w:val="24"/>
          <w:szCs w:val="24"/>
        </w:rPr>
        <w:tab/>
      </w:r>
      <w:r w:rsidR="00531DB3">
        <w:rPr>
          <w:rFonts w:ascii="Times New Roman" w:hAnsi="Times New Roman"/>
          <w:sz w:val="24"/>
          <w:szCs w:val="24"/>
        </w:rPr>
        <w:tab/>
      </w:r>
      <w:r w:rsidR="00531DB3">
        <w:rPr>
          <w:rFonts w:ascii="Times New Roman" w:hAnsi="Times New Roman"/>
          <w:sz w:val="24"/>
          <w:szCs w:val="24"/>
        </w:rPr>
        <w:tab/>
        <w:t>С.О. Липаев</w:t>
      </w:r>
    </w:p>
    <w:sectPr w:rsidR="00CD613B" w:rsidRPr="00EE5520" w:rsidSect="00EF3973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3EE" w:rsidRDefault="007353EE" w:rsidP="00187102">
      <w:pPr>
        <w:spacing w:after="0" w:line="240" w:lineRule="auto"/>
      </w:pPr>
      <w:r>
        <w:separator/>
      </w:r>
    </w:p>
  </w:endnote>
  <w:endnote w:type="continuationSeparator" w:id="0">
    <w:p w:rsidR="007353EE" w:rsidRDefault="007353EE" w:rsidP="00187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3EE" w:rsidRDefault="007353EE" w:rsidP="00187102">
      <w:pPr>
        <w:spacing w:after="0" w:line="240" w:lineRule="auto"/>
      </w:pPr>
      <w:r>
        <w:separator/>
      </w:r>
    </w:p>
  </w:footnote>
  <w:footnote w:type="continuationSeparator" w:id="0">
    <w:p w:rsidR="007353EE" w:rsidRDefault="007353EE" w:rsidP="00187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102" w:rsidRDefault="00187102">
    <w:pPr>
      <w:pStyle w:val="a6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04C8D"/>
    <w:multiLevelType w:val="multilevel"/>
    <w:tmpl w:val="DEB0C5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973"/>
    <w:rsid w:val="000436DA"/>
    <w:rsid w:val="00061FFC"/>
    <w:rsid w:val="000C2F24"/>
    <w:rsid w:val="00101094"/>
    <w:rsid w:val="00187102"/>
    <w:rsid w:val="001C2E26"/>
    <w:rsid w:val="002A5B7B"/>
    <w:rsid w:val="00352998"/>
    <w:rsid w:val="004320B0"/>
    <w:rsid w:val="004853A3"/>
    <w:rsid w:val="00531DB3"/>
    <w:rsid w:val="00560B5C"/>
    <w:rsid w:val="00647409"/>
    <w:rsid w:val="00670781"/>
    <w:rsid w:val="006A5449"/>
    <w:rsid w:val="007353EE"/>
    <w:rsid w:val="007A5A63"/>
    <w:rsid w:val="007D1252"/>
    <w:rsid w:val="00880786"/>
    <w:rsid w:val="00987D14"/>
    <w:rsid w:val="00B014CF"/>
    <w:rsid w:val="00B305C0"/>
    <w:rsid w:val="00BE3648"/>
    <w:rsid w:val="00C5311F"/>
    <w:rsid w:val="00CD613B"/>
    <w:rsid w:val="00E87D60"/>
    <w:rsid w:val="00EE5520"/>
    <w:rsid w:val="00EF3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1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F397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rsid w:val="00670781"/>
    <w:rPr>
      <w:color w:val="0000FF"/>
      <w:u w:val="single"/>
    </w:rPr>
  </w:style>
  <w:style w:type="paragraph" w:customStyle="1" w:styleId="ConsPlusNormal">
    <w:name w:val="ConsPlusNormal"/>
    <w:rsid w:val="00B014C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531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1DB3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semiHidden/>
    <w:unhideWhenUsed/>
    <w:rsid w:val="00187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semiHidden/>
    <w:rsid w:val="00187102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187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8710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2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666789.0" TargetMode="External"/><Relationship Id="rId13" Type="http://schemas.openxmlformats.org/officeDocument/2006/relationships/hyperlink" Target="consultantplus://offline/ref=D4CB737D440D0305D61396B46B253BFE69C57CC761F7BD1498269B7AADIBQE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D4CB737D440D0305D61396B46B253BFE69C772C267F6BD1498269B7AADIBQE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D3CD5A7C012EFFA673F0FF9EFE56B9DD0C1533D28A6593C8C89566C5A0A74FF349B1130T9P8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4CB737D440D0305D61396B46B253BFE69C57CC660F0BD1498269B7AADBEA0D8DC82708088713A94I3QB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4CB737D440D0305D61388B97D496CF36CC824CA67F7B446C579C027FAB7AA8F9BCD29C2CC7C3A923D291EI3Q7M" TargetMode="External"/><Relationship Id="rId10" Type="http://schemas.openxmlformats.org/officeDocument/2006/relationships/hyperlink" Target="consultantplus://offline/ref=D4CB737D440D0305D61396B46B253BFE6ACB7DC26FA4EA16C97395I7QF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garantF1://28820000.7" TargetMode="External"/><Relationship Id="rId14" Type="http://schemas.openxmlformats.org/officeDocument/2006/relationships/hyperlink" Target="consultantplus://offline/ref=D4CB737D440D0305D61388B97D496CF36CC824CA67F5B741C779C027FAB7AA8F9BCD29C2CC7C3A923C2216I3Q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4871</Words>
  <Characters>27766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32572</CharactersWithSpaces>
  <SharedDoc>false</SharedDoc>
  <HLinks>
    <vt:vector size="102" baseType="variant">
      <vt:variant>
        <vt:i4>7012411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Par298</vt:lpwstr>
      </vt:variant>
      <vt:variant>
        <vt:i4>6619187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Par115</vt:lpwstr>
      </vt:variant>
      <vt:variant>
        <vt:i4>6881328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Par129</vt:lpwstr>
      </vt:variant>
      <vt:variant>
        <vt:i4>6881328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Par129</vt:lpwstr>
      </vt:variant>
      <vt:variant>
        <vt:i4>5636098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2949171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consultantplus://offline/ref=3D3CD5A7C012EFFA673F0FF9EFE56B9DD0C1533D28A6593C8C89566C5A0A74FF349B1130T9P8N</vt:lpwstr>
      </vt:variant>
      <vt:variant>
        <vt:lpwstr/>
      </vt:variant>
      <vt:variant>
        <vt:i4>6422578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Par102</vt:lpwstr>
      </vt:variant>
      <vt:variant>
        <vt:i4>5636098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Par75</vt:lpwstr>
      </vt:variant>
      <vt:variant>
        <vt:i4>6619190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Par246</vt:lpwstr>
      </vt:variant>
      <vt:variant>
        <vt:i4>5308427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consultantplus://offline/ref=D4CB737D440D0305D61388B97D496CF36CC824CA67F7B446C579C027FAB7AA8F9BCD29C2CC7C3A923D291EI3Q7M</vt:lpwstr>
      </vt:variant>
      <vt:variant>
        <vt:lpwstr/>
      </vt:variant>
      <vt:variant>
        <vt:i4>5308503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consultantplus://offline/ref=D4CB737D440D0305D61388B97D496CF36CC824CA67F5B741C779C027FAB7AA8F9BCD29C2CC7C3A923C2216I3Q0M</vt:lpwstr>
      </vt:variant>
      <vt:variant>
        <vt:lpwstr/>
      </vt:variant>
      <vt:variant>
        <vt:i4>720897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consultantplus://offline/ref=D4CB737D440D0305D61396B46B253BFE69C57CC761F7BD1498269B7AADIBQEM</vt:lpwstr>
      </vt:variant>
      <vt:variant>
        <vt:lpwstr/>
      </vt:variant>
      <vt:variant>
        <vt:i4>720976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consultantplus://offline/ref=D4CB737D440D0305D61396B46B253BFE69C772C267F6BD1498269B7AADIBQEM</vt:lpwstr>
      </vt:variant>
      <vt:variant>
        <vt:lpwstr/>
      </vt:variant>
      <vt:variant>
        <vt:i4>3801136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consultantplus://offline/ref=D4CB737D440D0305D61396B46B253BFE69C57CC660F0BD1498269B7AADBEA0D8DC82708088713A94I3QBM</vt:lpwstr>
      </vt:variant>
      <vt:variant>
        <vt:lpwstr/>
      </vt:variant>
      <vt:variant>
        <vt:i4>131167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consultantplus://offline/ref=D4CB737D440D0305D61396B46B253BFE6ACB7DC26FA4EA16C97395I7QFM</vt:lpwstr>
      </vt:variant>
      <vt:variant>
        <vt:lpwstr/>
      </vt:variant>
      <vt:variant>
        <vt:i4>7405691</vt:i4>
      </vt:variant>
      <vt:variant>
        <vt:i4>3</vt:i4>
      </vt:variant>
      <vt:variant>
        <vt:i4>0</vt:i4>
      </vt:variant>
      <vt:variant>
        <vt:i4>5</vt:i4>
      </vt:variant>
      <vt:variant>
        <vt:lpwstr>http://www.medgora.ru/</vt:lpwstr>
      </vt:variant>
      <vt:variant>
        <vt:lpwstr/>
      </vt:variant>
      <vt:variant>
        <vt:i4>1441851</vt:i4>
      </vt:variant>
      <vt:variant>
        <vt:i4>0</vt:i4>
      </vt:variant>
      <vt:variant>
        <vt:i4>0</vt:i4>
      </vt:variant>
      <vt:variant>
        <vt:i4>5</vt:i4>
      </vt:variant>
      <vt:variant>
        <vt:lpwstr>mailto:medpos@onego.ru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scheglova</dc:creator>
  <cp:keywords/>
  <cp:lastModifiedBy>GLAVA</cp:lastModifiedBy>
  <cp:revision>5</cp:revision>
  <dcterms:created xsi:type="dcterms:W3CDTF">2016-02-03T09:58:00Z</dcterms:created>
  <dcterms:modified xsi:type="dcterms:W3CDTF">2016-02-03T11:05:00Z</dcterms:modified>
</cp:coreProperties>
</file>