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D69" w:rsidRPr="00772D69" w:rsidRDefault="00772D69" w:rsidP="00772D6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772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Установлен запрет на распространение рекламных объявлений с помощью звукоусиливающей аппаратуры, находящейся на зданиях и строениях</w:t>
      </w:r>
    </w:p>
    <w:p w:rsidR="00772D69" w:rsidRPr="00772D69" w:rsidRDefault="00772D69" w:rsidP="00772D6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772D6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26.05.2021 N 150-ФЗ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внесены изменения в Федеральный закон «О рекламе».</w:t>
      </w:r>
    </w:p>
    <w:p w:rsidR="00772D69" w:rsidRPr="00772D69" w:rsidRDefault="00772D69" w:rsidP="00772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Определено, что распространение звуковой рекламы с использованием </w:t>
      </w:r>
      <w:proofErr w:type="spellStart"/>
      <w:r w:rsidRPr="00772D69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звукотехнического</w:t>
      </w:r>
      <w:proofErr w:type="spellEnd"/>
      <w:r w:rsidRPr="00772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оборудования, монтируемого и располагаемого на внешних стенах, крышах и иных конструктивных элементах зданий, строений, сооружений, не допускается.</w:t>
      </w:r>
    </w:p>
    <w:p w:rsidR="00772D69" w:rsidRPr="00772D69" w:rsidRDefault="00772D69" w:rsidP="00772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D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Федеральный закон вступает в силу с 25.08.2021.</w:t>
      </w:r>
    </w:p>
    <w:p w:rsidR="00772D69" w:rsidRPr="00772D69" w:rsidRDefault="00772D69" w:rsidP="00772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D69">
        <w:rPr>
          <w:rFonts w:ascii="Times New Roman" w:hAnsi="Times New Roman" w:cs="Times New Roman"/>
          <w:sz w:val="28"/>
          <w:szCs w:val="28"/>
        </w:rPr>
        <w:t xml:space="preserve">Кроме того, </w:t>
      </w:r>
      <w:r>
        <w:rPr>
          <w:rFonts w:ascii="Times New Roman" w:hAnsi="Times New Roman" w:cs="Times New Roman"/>
          <w:sz w:val="28"/>
          <w:szCs w:val="28"/>
        </w:rPr>
        <w:t>не допускается р</w:t>
      </w:r>
      <w:r w:rsidRPr="00772D69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аспространение рекламы на знаке дорожного движения, его опоре или любом ином приспособлении, предназначенном для регулирования дорожного движения.</w:t>
      </w:r>
    </w:p>
    <w:p w:rsidR="00772D69" w:rsidRDefault="00772D69" w:rsidP="00772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Установка и эксплуатация рекламной конструкции осуществляются ее владельцем по договору с собственником земельного участка, здания или иного недвижимого имущества, к которому присоединяется рекламная конструкция, либо с лицом, </w:t>
      </w:r>
      <w:proofErr w:type="spellStart"/>
      <w:r w:rsidRPr="00772D6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управомоченным</w:t>
      </w:r>
      <w:proofErr w:type="spellEnd"/>
      <w:r w:rsidRPr="00772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собственником такого имущества, в том числе с арендатором. </w:t>
      </w:r>
    </w:p>
    <w:p w:rsidR="00772D69" w:rsidRPr="00772D69" w:rsidRDefault="00772D69" w:rsidP="00772D6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772D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для установки и эксплуатации рекламной конструкции предполагается использовать общее имущество собственников помещений в многоквартирном доме, заключение договора на установку и эксплуатацию рекламной конструкции возможно только при наличии согласия собственников помещений в многоквартирном доме, полученного в порядке, установленном Жилищным кодексом Российской Федерации.</w:t>
      </w:r>
    </w:p>
    <w:p w:rsidR="0036525C" w:rsidRPr="00772D69" w:rsidRDefault="0036525C" w:rsidP="00772D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6525C" w:rsidRPr="00772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1A"/>
    <w:rsid w:val="00073E49"/>
    <w:rsid w:val="0036525C"/>
    <w:rsid w:val="00512975"/>
    <w:rsid w:val="006A121A"/>
    <w:rsid w:val="006E704E"/>
    <w:rsid w:val="00772D69"/>
    <w:rsid w:val="00827B01"/>
    <w:rsid w:val="008C0095"/>
    <w:rsid w:val="009B119F"/>
    <w:rsid w:val="00B64208"/>
    <w:rsid w:val="00FE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F6C6"/>
  <w15:docId w15:val="{28878644-9D33-41CB-9553-5B73D416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Хохлов Виталий Александрович</cp:lastModifiedBy>
  <cp:revision>2</cp:revision>
  <dcterms:created xsi:type="dcterms:W3CDTF">2021-06-02T07:46:00Z</dcterms:created>
  <dcterms:modified xsi:type="dcterms:W3CDTF">2021-06-02T07:46:00Z</dcterms:modified>
</cp:coreProperties>
</file>