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B50" w:rsidRPr="00CC3F4B" w:rsidRDefault="00331B50" w:rsidP="00331B50">
      <w:pPr>
        <w:jc w:val="center"/>
        <w:rPr>
          <w:sz w:val="28"/>
          <w:szCs w:val="28"/>
        </w:rPr>
      </w:pPr>
    </w:p>
    <w:p w:rsidR="00331B50" w:rsidRPr="00CC3F4B" w:rsidRDefault="00331B50" w:rsidP="00331B50">
      <w:pPr>
        <w:jc w:val="center"/>
        <w:rPr>
          <w:sz w:val="28"/>
          <w:szCs w:val="28"/>
        </w:rPr>
      </w:pPr>
      <w:r w:rsidRPr="00CC3F4B">
        <w:rPr>
          <w:noProof/>
          <w:sz w:val="28"/>
          <w:szCs w:val="28"/>
        </w:rPr>
        <w:drawing>
          <wp:inline distT="0" distB="0" distL="0" distR="0">
            <wp:extent cx="743278" cy="6953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743278" cy="695325"/>
                    </a:xfrm>
                    <a:prstGeom prst="rect">
                      <a:avLst/>
                    </a:prstGeom>
                    <a:noFill/>
                    <a:ln w="9525">
                      <a:noFill/>
                      <a:miter lim="800000"/>
                      <a:headEnd/>
                      <a:tailEnd/>
                    </a:ln>
                  </pic:spPr>
                </pic:pic>
              </a:graphicData>
            </a:graphic>
          </wp:inline>
        </w:drawing>
      </w:r>
    </w:p>
    <w:p w:rsidR="00331B50" w:rsidRPr="00CC3F4B" w:rsidRDefault="00331B50" w:rsidP="00331B50">
      <w:pPr>
        <w:pStyle w:val="2"/>
        <w:rPr>
          <w:szCs w:val="28"/>
        </w:rPr>
      </w:pPr>
      <w:r w:rsidRPr="00CC3F4B">
        <w:rPr>
          <w:szCs w:val="28"/>
        </w:rPr>
        <w:t xml:space="preserve">Республика Карелия </w:t>
      </w:r>
    </w:p>
    <w:p w:rsidR="00331B50" w:rsidRPr="00CC3F4B" w:rsidRDefault="00331B50" w:rsidP="00331B50">
      <w:pPr>
        <w:pStyle w:val="2"/>
        <w:rPr>
          <w:szCs w:val="28"/>
        </w:rPr>
      </w:pPr>
      <w:r w:rsidRPr="00CC3F4B">
        <w:rPr>
          <w:szCs w:val="28"/>
        </w:rPr>
        <w:t>Лоухский муниципальный  район</w:t>
      </w:r>
    </w:p>
    <w:p w:rsidR="00331B50" w:rsidRPr="00CC3F4B" w:rsidRDefault="00331B50" w:rsidP="00331B50">
      <w:pPr>
        <w:pStyle w:val="1"/>
        <w:rPr>
          <w:sz w:val="28"/>
          <w:szCs w:val="28"/>
        </w:rPr>
      </w:pPr>
      <w:r w:rsidRPr="00CC3F4B">
        <w:rPr>
          <w:sz w:val="28"/>
          <w:szCs w:val="28"/>
        </w:rPr>
        <w:t>Администрация Малиновараккского сельского поселения</w:t>
      </w:r>
    </w:p>
    <w:p w:rsidR="00331B50" w:rsidRPr="00CC3F4B" w:rsidRDefault="00331B50" w:rsidP="00331B50">
      <w:pPr>
        <w:pStyle w:val="3"/>
        <w:jc w:val="left"/>
        <w:rPr>
          <w:b w:val="0"/>
          <w:szCs w:val="28"/>
        </w:rPr>
      </w:pPr>
    </w:p>
    <w:p w:rsidR="00331B50" w:rsidRPr="00CC3F4B" w:rsidRDefault="00331B50" w:rsidP="00331B50">
      <w:pPr>
        <w:jc w:val="center"/>
        <w:rPr>
          <w:sz w:val="28"/>
          <w:szCs w:val="28"/>
        </w:rPr>
      </w:pPr>
    </w:p>
    <w:p w:rsidR="00331B50" w:rsidRPr="00CC3F4B" w:rsidRDefault="00331B50" w:rsidP="00331B50">
      <w:pPr>
        <w:jc w:val="center"/>
        <w:rPr>
          <w:sz w:val="28"/>
          <w:szCs w:val="28"/>
        </w:rPr>
      </w:pPr>
      <w:r>
        <w:rPr>
          <w:sz w:val="28"/>
          <w:szCs w:val="28"/>
        </w:rPr>
        <w:t>ПОСТАНОВЛЕНИ</w:t>
      </w:r>
      <w:r w:rsidRPr="00CC3F4B">
        <w:rPr>
          <w:sz w:val="28"/>
          <w:szCs w:val="28"/>
        </w:rPr>
        <w:t xml:space="preserve">Е  № </w:t>
      </w:r>
      <w:r>
        <w:rPr>
          <w:sz w:val="28"/>
          <w:szCs w:val="28"/>
        </w:rPr>
        <w:t>3</w:t>
      </w:r>
    </w:p>
    <w:p w:rsidR="00331B50" w:rsidRPr="00CC3F4B" w:rsidRDefault="00331B50" w:rsidP="00331B50">
      <w:pPr>
        <w:jc w:val="center"/>
        <w:rPr>
          <w:b/>
          <w:sz w:val="28"/>
          <w:szCs w:val="28"/>
        </w:rPr>
      </w:pPr>
    </w:p>
    <w:p w:rsidR="00331B50" w:rsidRPr="00CC3F4B" w:rsidRDefault="00331B50" w:rsidP="00331B50">
      <w:pPr>
        <w:jc w:val="center"/>
        <w:rPr>
          <w:sz w:val="28"/>
          <w:szCs w:val="28"/>
        </w:rPr>
      </w:pPr>
      <w:r w:rsidRPr="00CC3F4B">
        <w:rPr>
          <w:sz w:val="28"/>
          <w:szCs w:val="28"/>
        </w:rPr>
        <w:t xml:space="preserve">от </w:t>
      </w:r>
      <w:r>
        <w:rPr>
          <w:sz w:val="28"/>
          <w:szCs w:val="28"/>
        </w:rPr>
        <w:t>20 января 2025</w:t>
      </w:r>
      <w:r w:rsidRPr="00CC3F4B">
        <w:rPr>
          <w:sz w:val="28"/>
          <w:szCs w:val="28"/>
        </w:rPr>
        <w:t xml:space="preserve">  года</w:t>
      </w:r>
    </w:p>
    <w:p w:rsidR="00331B50" w:rsidRPr="00CC3F4B" w:rsidRDefault="00331B50" w:rsidP="00331B50">
      <w:pPr>
        <w:rPr>
          <w:sz w:val="28"/>
          <w:szCs w:val="28"/>
        </w:rPr>
      </w:pPr>
    </w:p>
    <w:p w:rsidR="00331B50" w:rsidRPr="00CC3F4B" w:rsidRDefault="00331B50" w:rsidP="00331B50">
      <w:pPr>
        <w:rPr>
          <w:sz w:val="28"/>
          <w:szCs w:val="28"/>
        </w:rPr>
      </w:pPr>
    </w:p>
    <w:p w:rsidR="00331B50" w:rsidRPr="00CC3F4B" w:rsidRDefault="00331B50" w:rsidP="00331B50">
      <w:pPr>
        <w:rPr>
          <w:sz w:val="28"/>
          <w:szCs w:val="28"/>
        </w:rPr>
      </w:pPr>
    </w:p>
    <w:p w:rsidR="00331B50" w:rsidRPr="00CC3F4B" w:rsidRDefault="00331B50" w:rsidP="00331B50">
      <w:pPr>
        <w:jc w:val="both"/>
        <w:rPr>
          <w:sz w:val="28"/>
          <w:szCs w:val="28"/>
        </w:rPr>
      </w:pPr>
      <w:r w:rsidRPr="00CC3F4B">
        <w:rPr>
          <w:sz w:val="28"/>
          <w:szCs w:val="28"/>
        </w:rPr>
        <w:t>«Об утверждении Программы «Развитие</w:t>
      </w:r>
    </w:p>
    <w:p w:rsidR="00331B50" w:rsidRPr="00CC3F4B" w:rsidRDefault="00331B50" w:rsidP="00331B50">
      <w:pPr>
        <w:jc w:val="both"/>
        <w:rPr>
          <w:sz w:val="28"/>
          <w:szCs w:val="28"/>
        </w:rPr>
      </w:pPr>
      <w:r w:rsidRPr="00CC3F4B">
        <w:rPr>
          <w:sz w:val="28"/>
          <w:szCs w:val="28"/>
        </w:rPr>
        <w:t xml:space="preserve">автомобильных дорог </w:t>
      </w:r>
      <w:proofErr w:type="gramStart"/>
      <w:r w:rsidRPr="00CC3F4B">
        <w:rPr>
          <w:sz w:val="28"/>
          <w:szCs w:val="28"/>
        </w:rPr>
        <w:t>муниципального</w:t>
      </w:r>
      <w:proofErr w:type="gramEnd"/>
    </w:p>
    <w:p w:rsidR="00331B50" w:rsidRPr="00CC3F4B" w:rsidRDefault="00331B50" w:rsidP="00331B50">
      <w:pPr>
        <w:jc w:val="both"/>
        <w:rPr>
          <w:sz w:val="28"/>
          <w:szCs w:val="28"/>
        </w:rPr>
      </w:pPr>
      <w:r w:rsidRPr="00CC3F4B">
        <w:rPr>
          <w:sz w:val="28"/>
          <w:szCs w:val="28"/>
        </w:rPr>
        <w:t xml:space="preserve">образования «Малиновараккское </w:t>
      </w:r>
      <w:proofErr w:type="gramStart"/>
      <w:r w:rsidRPr="00CC3F4B">
        <w:rPr>
          <w:sz w:val="28"/>
          <w:szCs w:val="28"/>
        </w:rPr>
        <w:t>сельское</w:t>
      </w:r>
      <w:proofErr w:type="gramEnd"/>
      <w:r w:rsidRPr="00CC3F4B">
        <w:rPr>
          <w:sz w:val="28"/>
          <w:szCs w:val="28"/>
        </w:rPr>
        <w:t xml:space="preserve"> </w:t>
      </w:r>
    </w:p>
    <w:p w:rsidR="00331B50" w:rsidRPr="00CC3F4B" w:rsidRDefault="00331B50" w:rsidP="00331B50">
      <w:pPr>
        <w:jc w:val="both"/>
        <w:rPr>
          <w:sz w:val="28"/>
          <w:szCs w:val="28"/>
        </w:rPr>
      </w:pPr>
      <w:r>
        <w:rPr>
          <w:sz w:val="28"/>
          <w:szCs w:val="28"/>
        </w:rPr>
        <w:t>поселение на 2025-2027</w:t>
      </w:r>
      <w:r w:rsidRPr="00CC3F4B">
        <w:rPr>
          <w:sz w:val="28"/>
          <w:szCs w:val="28"/>
        </w:rPr>
        <w:t xml:space="preserve"> годы»</w:t>
      </w:r>
    </w:p>
    <w:p w:rsidR="00331B50" w:rsidRPr="00CC3F4B" w:rsidRDefault="00331B50" w:rsidP="00331B50">
      <w:pPr>
        <w:jc w:val="both"/>
        <w:rPr>
          <w:sz w:val="28"/>
          <w:szCs w:val="28"/>
        </w:rPr>
      </w:pPr>
    </w:p>
    <w:p w:rsidR="00331B50" w:rsidRPr="00CC3F4B" w:rsidRDefault="00331B50" w:rsidP="00331B50">
      <w:pPr>
        <w:jc w:val="both"/>
        <w:rPr>
          <w:sz w:val="28"/>
          <w:szCs w:val="28"/>
        </w:rPr>
      </w:pPr>
    </w:p>
    <w:p w:rsidR="00331B50" w:rsidRPr="00CC3F4B" w:rsidRDefault="00331B50" w:rsidP="00331B50">
      <w:pPr>
        <w:jc w:val="both"/>
        <w:rPr>
          <w:sz w:val="28"/>
          <w:szCs w:val="28"/>
        </w:rPr>
      </w:pPr>
    </w:p>
    <w:p w:rsidR="00331B50" w:rsidRPr="00CC3F4B" w:rsidRDefault="00331B50" w:rsidP="00331B50">
      <w:pPr>
        <w:jc w:val="both"/>
        <w:rPr>
          <w:sz w:val="28"/>
          <w:szCs w:val="28"/>
        </w:rPr>
      </w:pPr>
    </w:p>
    <w:p w:rsidR="00331B50" w:rsidRPr="00CC3F4B" w:rsidRDefault="00331B50" w:rsidP="00331B50">
      <w:pPr>
        <w:ind w:firstLine="567"/>
        <w:jc w:val="both"/>
        <w:rPr>
          <w:sz w:val="28"/>
          <w:szCs w:val="28"/>
        </w:rPr>
      </w:pPr>
      <w:r w:rsidRPr="00CC3F4B">
        <w:rPr>
          <w:sz w:val="28"/>
          <w:szCs w:val="28"/>
        </w:rPr>
        <w:t xml:space="preserve">В соответствии со ст. 15 Федерального закона Российской Федерации от 06.10.2003 г. № 131-ФЗ «Об общих принципах организации местного самоуправления в Российской Федерации», ст. 9, ст. 11 Устава муниципального образования «Малиновараккское сельское поселение», </w:t>
      </w:r>
    </w:p>
    <w:p w:rsidR="00331B50" w:rsidRDefault="00331B50" w:rsidP="00331B50">
      <w:pPr>
        <w:ind w:firstLine="1134"/>
        <w:jc w:val="center"/>
        <w:rPr>
          <w:sz w:val="28"/>
          <w:szCs w:val="28"/>
        </w:rPr>
      </w:pPr>
    </w:p>
    <w:p w:rsidR="00331B50" w:rsidRDefault="00331B50" w:rsidP="00331B50">
      <w:pPr>
        <w:ind w:firstLine="1134"/>
        <w:jc w:val="center"/>
        <w:rPr>
          <w:sz w:val="28"/>
          <w:szCs w:val="28"/>
        </w:rPr>
      </w:pPr>
    </w:p>
    <w:p w:rsidR="00331B50" w:rsidRPr="00CC3F4B" w:rsidRDefault="00331B50" w:rsidP="00331B50">
      <w:pPr>
        <w:ind w:firstLine="1134"/>
        <w:jc w:val="center"/>
        <w:rPr>
          <w:sz w:val="28"/>
          <w:szCs w:val="28"/>
        </w:rPr>
      </w:pPr>
    </w:p>
    <w:p w:rsidR="00331B50" w:rsidRDefault="00331B50" w:rsidP="00331B50">
      <w:pPr>
        <w:jc w:val="center"/>
        <w:rPr>
          <w:sz w:val="28"/>
          <w:szCs w:val="28"/>
        </w:rPr>
      </w:pPr>
      <w:r>
        <w:rPr>
          <w:sz w:val="28"/>
          <w:szCs w:val="28"/>
        </w:rPr>
        <w:t xml:space="preserve">Администрация Малиновараккского сельского поселения </w:t>
      </w:r>
    </w:p>
    <w:p w:rsidR="00331B50" w:rsidRDefault="00331B50" w:rsidP="00331B50">
      <w:pPr>
        <w:jc w:val="center"/>
        <w:rPr>
          <w:sz w:val="28"/>
          <w:szCs w:val="28"/>
        </w:rPr>
      </w:pPr>
      <w:r>
        <w:rPr>
          <w:sz w:val="28"/>
          <w:szCs w:val="28"/>
        </w:rPr>
        <w:t>ПОСТАНОВЛЯЕТ</w:t>
      </w:r>
      <w:r w:rsidRPr="00CC3F4B">
        <w:rPr>
          <w:sz w:val="28"/>
          <w:szCs w:val="28"/>
        </w:rPr>
        <w:t>:</w:t>
      </w:r>
    </w:p>
    <w:p w:rsidR="00331B50" w:rsidRPr="00CC3F4B" w:rsidRDefault="00331B50" w:rsidP="00331B50">
      <w:pPr>
        <w:jc w:val="center"/>
        <w:rPr>
          <w:sz w:val="28"/>
          <w:szCs w:val="28"/>
        </w:rPr>
      </w:pPr>
    </w:p>
    <w:p w:rsidR="00331B50" w:rsidRPr="00CC3F4B" w:rsidRDefault="00331B50" w:rsidP="00331B50">
      <w:pPr>
        <w:ind w:firstLine="1134"/>
        <w:jc w:val="center"/>
        <w:rPr>
          <w:sz w:val="28"/>
          <w:szCs w:val="28"/>
        </w:rPr>
      </w:pPr>
    </w:p>
    <w:p w:rsidR="00331B50" w:rsidRPr="00CC3F4B" w:rsidRDefault="00331B50" w:rsidP="00331B50">
      <w:pPr>
        <w:jc w:val="both"/>
        <w:rPr>
          <w:sz w:val="28"/>
          <w:szCs w:val="28"/>
        </w:rPr>
      </w:pPr>
      <w:r w:rsidRPr="00CC3F4B">
        <w:rPr>
          <w:sz w:val="28"/>
          <w:szCs w:val="28"/>
        </w:rPr>
        <w:t xml:space="preserve">1. Утвердить </w:t>
      </w:r>
      <w:r>
        <w:rPr>
          <w:sz w:val="28"/>
          <w:szCs w:val="28"/>
        </w:rPr>
        <w:t>прилагаемую Программу «Развитие автомобильных дорог муниципального образования «Малиновараккское сельское поселение» на 2025-2027 годы» (Приложение № 1)</w:t>
      </w:r>
    </w:p>
    <w:p w:rsidR="00331B50" w:rsidRPr="00CC3F4B" w:rsidRDefault="00331B50" w:rsidP="00331B50">
      <w:pPr>
        <w:jc w:val="both"/>
        <w:rPr>
          <w:sz w:val="28"/>
          <w:szCs w:val="28"/>
        </w:rPr>
      </w:pPr>
    </w:p>
    <w:p w:rsidR="00331B50" w:rsidRPr="00CC3F4B" w:rsidRDefault="00331B50" w:rsidP="00331B50">
      <w:pPr>
        <w:jc w:val="both"/>
        <w:rPr>
          <w:sz w:val="28"/>
          <w:szCs w:val="28"/>
        </w:rPr>
      </w:pPr>
    </w:p>
    <w:p w:rsidR="00331B50" w:rsidRPr="00CC3F4B" w:rsidRDefault="00331B50" w:rsidP="00331B50">
      <w:pPr>
        <w:jc w:val="both"/>
        <w:rPr>
          <w:sz w:val="28"/>
          <w:szCs w:val="28"/>
        </w:rPr>
      </w:pPr>
    </w:p>
    <w:p w:rsidR="00331B50" w:rsidRPr="00CC3F4B" w:rsidRDefault="00331B50" w:rsidP="00331B50">
      <w:pPr>
        <w:jc w:val="both"/>
        <w:rPr>
          <w:sz w:val="28"/>
          <w:szCs w:val="28"/>
        </w:rPr>
      </w:pPr>
    </w:p>
    <w:p w:rsidR="00331B50" w:rsidRPr="00CC3F4B" w:rsidRDefault="00331B50" w:rsidP="00331B50">
      <w:pPr>
        <w:jc w:val="both"/>
        <w:rPr>
          <w:sz w:val="28"/>
          <w:szCs w:val="28"/>
        </w:rPr>
      </w:pPr>
    </w:p>
    <w:p w:rsidR="00331B50" w:rsidRPr="00CC3F4B" w:rsidRDefault="00331B50" w:rsidP="00331B50">
      <w:pPr>
        <w:jc w:val="both"/>
        <w:rPr>
          <w:sz w:val="28"/>
          <w:szCs w:val="28"/>
        </w:rPr>
      </w:pPr>
      <w:r w:rsidRPr="00CC3F4B">
        <w:rPr>
          <w:sz w:val="28"/>
          <w:szCs w:val="28"/>
        </w:rPr>
        <w:t xml:space="preserve">Глава </w:t>
      </w:r>
    </w:p>
    <w:p w:rsidR="00331B50" w:rsidRDefault="00331B50" w:rsidP="00331B50">
      <w:pPr>
        <w:jc w:val="both"/>
        <w:rPr>
          <w:sz w:val="28"/>
          <w:szCs w:val="28"/>
        </w:rPr>
      </w:pPr>
      <w:r w:rsidRPr="00CC3F4B">
        <w:rPr>
          <w:sz w:val="28"/>
          <w:szCs w:val="28"/>
        </w:rPr>
        <w:t xml:space="preserve">Малиновараккского </w:t>
      </w:r>
    </w:p>
    <w:p w:rsidR="00331B50" w:rsidRPr="00CC3F4B" w:rsidRDefault="00331B50" w:rsidP="00331B50">
      <w:pPr>
        <w:jc w:val="both"/>
        <w:rPr>
          <w:sz w:val="28"/>
          <w:szCs w:val="28"/>
        </w:rPr>
      </w:pPr>
      <w:r w:rsidRPr="00CC3F4B">
        <w:rPr>
          <w:sz w:val="28"/>
          <w:szCs w:val="28"/>
        </w:rPr>
        <w:t>сельского поселения</w:t>
      </w:r>
      <w:r w:rsidRPr="00CC3F4B">
        <w:rPr>
          <w:sz w:val="28"/>
          <w:szCs w:val="28"/>
        </w:rPr>
        <w:tab/>
      </w:r>
      <w:r w:rsidRPr="00CC3F4B">
        <w:rPr>
          <w:sz w:val="28"/>
          <w:szCs w:val="28"/>
        </w:rPr>
        <w:tab/>
      </w:r>
      <w:r w:rsidRPr="00CC3F4B">
        <w:rPr>
          <w:sz w:val="28"/>
          <w:szCs w:val="28"/>
        </w:rPr>
        <w:tab/>
      </w:r>
      <w:r w:rsidRPr="00CC3F4B">
        <w:rPr>
          <w:sz w:val="28"/>
          <w:szCs w:val="28"/>
        </w:rPr>
        <w:tab/>
      </w:r>
      <w:r w:rsidRPr="00CC3F4B">
        <w:rPr>
          <w:sz w:val="28"/>
          <w:szCs w:val="28"/>
        </w:rPr>
        <w:tab/>
      </w:r>
      <w:r w:rsidRPr="00CC3F4B">
        <w:rPr>
          <w:sz w:val="28"/>
          <w:szCs w:val="28"/>
        </w:rPr>
        <w:tab/>
      </w:r>
      <w:r>
        <w:rPr>
          <w:sz w:val="28"/>
          <w:szCs w:val="28"/>
        </w:rPr>
        <w:tab/>
      </w:r>
      <w:r>
        <w:rPr>
          <w:sz w:val="28"/>
          <w:szCs w:val="28"/>
        </w:rPr>
        <w:tab/>
        <w:t>В.Я.Сидорко</w:t>
      </w:r>
    </w:p>
    <w:p w:rsidR="00AE10FB" w:rsidRDefault="00AE10FB"/>
    <w:p w:rsidR="00331B50" w:rsidRDefault="00331B50"/>
    <w:p w:rsidR="00331B50" w:rsidRDefault="00331B50" w:rsidP="00331B50">
      <w:pPr>
        <w:ind w:left="4820"/>
        <w:jc w:val="right"/>
        <w:rPr>
          <w:bCs/>
          <w:color w:val="000000"/>
          <w:sz w:val="24"/>
          <w:szCs w:val="24"/>
        </w:rPr>
      </w:pPr>
      <w:r>
        <w:rPr>
          <w:bCs/>
          <w:color w:val="000000"/>
          <w:sz w:val="24"/>
          <w:szCs w:val="24"/>
        </w:rPr>
        <w:lastRenderedPageBreak/>
        <w:t>Приложение №1</w:t>
      </w:r>
    </w:p>
    <w:p w:rsidR="00331B50" w:rsidRDefault="00331B50" w:rsidP="00331B50">
      <w:pPr>
        <w:ind w:left="4820"/>
        <w:jc w:val="right"/>
        <w:rPr>
          <w:bCs/>
          <w:color w:val="000000"/>
          <w:sz w:val="24"/>
          <w:szCs w:val="24"/>
        </w:rPr>
      </w:pPr>
      <w:r>
        <w:rPr>
          <w:bCs/>
          <w:color w:val="000000"/>
          <w:sz w:val="24"/>
          <w:szCs w:val="24"/>
        </w:rPr>
        <w:t xml:space="preserve">Утверждено </w:t>
      </w:r>
    </w:p>
    <w:p w:rsidR="00331B50" w:rsidRDefault="00331B50" w:rsidP="00331B50">
      <w:pPr>
        <w:ind w:left="4820"/>
        <w:jc w:val="right"/>
        <w:rPr>
          <w:bCs/>
          <w:color w:val="000000"/>
          <w:sz w:val="24"/>
          <w:szCs w:val="24"/>
        </w:rPr>
      </w:pPr>
      <w:r>
        <w:rPr>
          <w:bCs/>
          <w:color w:val="000000"/>
          <w:sz w:val="24"/>
          <w:szCs w:val="24"/>
        </w:rPr>
        <w:t xml:space="preserve">Постановлением Администрации Малиновараккского сельского  поселения </w:t>
      </w:r>
    </w:p>
    <w:p w:rsidR="00331B50" w:rsidRDefault="00331B50" w:rsidP="00331B50">
      <w:pPr>
        <w:ind w:left="4820"/>
        <w:jc w:val="right"/>
        <w:rPr>
          <w:bCs/>
          <w:color w:val="000000"/>
          <w:sz w:val="24"/>
          <w:szCs w:val="24"/>
        </w:rPr>
      </w:pPr>
      <w:r>
        <w:rPr>
          <w:bCs/>
          <w:color w:val="000000"/>
          <w:sz w:val="24"/>
          <w:szCs w:val="24"/>
        </w:rPr>
        <w:t xml:space="preserve">от   20.01.2025 г.  № 3 </w:t>
      </w:r>
    </w:p>
    <w:p w:rsidR="00331B50" w:rsidRDefault="00331B50" w:rsidP="00331B50">
      <w:pPr>
        <w:jc w:val="center"/>
        <w:rPr>
          <w:b/>
          <w:bCs/>
          <w:color w:val="000000"/>
          <w:sz w:val="24"/>
          <w:szCs w:val="24"/>
        </w:rPr>
      </w:pPr>
    </w:p>
    <w:p w:rsidR="00331B50" w:rsidRDefault="00331B50" w:rsidP="00331B50">
      <w:pPr>
        <w:jc w:val="center"/>
        <w:rPr>
          <w:b/>
          <w:bCs/>
          <w:color w:val="000000"/>
          <w:sz w:val="24"/>
          <w:szCs w:val="24"/>
        </w:rPr>
      </w:pPr>
    </w:p>
    <w:p w:rsidR="00331B50" w:rsidRDefault="00331B50" w:rsidP="00331B50">
      <w:pPr>
        <w:jc w:val="center"/>
        <w:rPr>
          <w:b/>
          <w:bCs/>
          <w:color w:val="000000"/>
          <w:sz w:val="24"/>
          <w:szCs w:val="24"/>
        </w:rPr>
      </w:pPr>
    </w:p>
    <w:p w:rsidR="00331B50" w:rsidRDefault="00331B50" w:rsidP="00331B50">
      <w:pPr>
        <w:jc w:val="center"/>
        <w:rPr>
          <w:b/>
          <w:bCs/>
          <w:color w:val="000000"/>
          <w:sz w:val="24"/>
          <w:szCs w:val="24"/>
        </w:rPr>
      </w:pPr>
    </w:p>
    <w:p w:rsidR="00331B50" w:rsidRDefault="00331B50" w:rsidP="00331B50">
      <w:pPr>
        <w:jc w:val="center"/>
        <w:rPr>
          <w:b/>
          <w:bCs/>
          <w:color w:val="000000"/>
          <w:sz w:val="24"/>
          <w:szCs w:val="24"/>
        </w:rPr>
      </w:pPr>
    </w:p>
    <w:p w:rsidR="00331B50" w:rsidRDefault="00331B50" w:rsidP="00331B50">
      <w:pPr>
        <w:jc w:val="center"/>
        <w:rPr>
          <w:b/>
          <w:bCs/>
          <w:color w:val="000000"/>
          <w:sz w:val="24"/>
          <w:szCs w:val="24"/>
        </w:rPr>
      </w:pPr>
    </w:p>
    <w:p w:rsidR="00331B50" w:rsidRDefault="00331B50" w:rsidP="00331B50">
      <w:pPr>
        <w:rPr>
          <w:b/>
          <w:bCs/>
          <w:color w:val="000000"/>
          <w:sz w:val="24"/>
          <w:szCs w:val="24"/>
        </w:rPr>
      </w:pPr>
    </w:p>
    <w:p w:rsidR="00331B50" w:rsidRDefault="00331B50" w:rsidP="00331B50">
      <w:pPr>
        <w:jc w:val="center"/>
        <w:rPr>
          <w:b/>
          <w:bCs/>
          <w:color w:val="000000"/>
          <w:sz w:val="24"/>
          <w:szCs w:val="24"/>
        </w:rPr>
      </w:pPr>
    </w:p>
    <w:p w:rsidR="00331B50" w:rsidRDefault="00331B50" w:rsidP="00331B50">
      <w:pPr>
        <w:jc w:val="center"/>
        <w:rPr>
          <w:b/>
          <w:bCs/>
          <w:color w:val="000000"/>
          <w:sz w:val="24"/>
          <w:szCs w:val="24"/>
        </w:rPr>
      </w:pPr>
    </w:p>
    <w:p w:rsidR="00331B50" w:rsidRDefault="00331B50" w:rsidP="00331B50">
      <w:pPr>
        <w:jc w:val="center"/>
        <w:rPr>
          <w:b/>
          <w:bCs/>
          <w:color w:val="000000"/>
          <w:sz w:val="24"/>
          <w:szCs w:val="24"/>
        </w:rPr>
      </w:pPr>
    </w:p>
    <w:p w:rsidR="00331B50" w:rsidRDefault="00331B50" w:rsidP="00331B50">
      <w:pPr>
        <w:jc w:val="center"/>
        <w:rPr>
          <w:b/>
          <w:bCs/>
          <w:color w:val="000000"/>
          <w:sz w:val="24"/>
          <w:szCs w:val="24"/>
        </w:rPr>
      </w:pPr>
    </w:p>
    <w:p w:rsidR="00331B50" w:rsidRDefault="00331B50" w:rsidP="00331B50">
      <w:pPr>
        <w:jc w:val="center"/>
        <w:rPr>
          <w:b/>
          <w:bCs/>
          <w:color w:val="000000"/>
          <w:sz w:val="24"/>
          <w:szCs w:val="24"/>
        </w:rPr>
      </w:pPr>
    </w:p>
    <w:p w:rsidR="00331B50" w:rsidRDefault="00331B50" w:rsidP="00331B50">
      <w:pPr>
        <w:jc w:val="center"/>
        <w:rPr>
          <w:b/>
          <w:bCs/>
          <w:color w:val="000000"/>
          <w:sz w:val="24"/>
          <w:szCs w:val="24"/>
        </w:rPr>
      </w:pPr>
    </w:p>
    <w:p w:rsidR="00331B50" w:rsidRPr="002E5D98" w:rsidRDefault="00331B50" w:rsidP="00331B50">
      <w:pPr>
        <w:jc w:val="center"/>
        <w:rPr>
          <w:color w:val="000000"/>
          <w:sz w:val="32"/>
          <w:szCs w:val="32"/>
        </w:rPr>
      </w:pPr>
      <w:r w:rsidRPr="002E5D98">
        <w:rPr>
          <w:b/>
          <w:bCs/>
          <w:color w:val="000000"/>
          <w:sz w:val="32"/>
          <w:szCs w:val="32"/>
        </w:rPr>
        <w:t>ПРОГРАММА</w:t>
      </w:r>
      <w:r w:rsidRPr="002E5D98">
        <w:rPr>
          <w:color w:val="000000"/>
          <w:sz w:val="32"/>
          <w:szCs w:val="32"/>
        </w:rPr>
        <w:t xml:space="preserve"> </w:t>
      </w:r>
      <w:r>
        <w:rPr>
          <w:color w:val="000000"/>
          <w:sz w:val="32"/>
          <w:szCs w:val="32"/>
        </w:rPr>
        <w:t xml:space="preserve">  </w:t>
      </w:r>
    </w:p>
    <w:p w:rsidR="00331B50" w:rsidRPr="002E5D98" w:rsidRDefault="00331B50" w:rsidP="00331B50">
      <w:pPr>
        <w:spacing w:line="360" w:lineRule="auto"/>
        <w:jc w:val="center"/>
        <w:rPr>
          <w:b/>
          <w:bCs/>
          <w:color w:val="000000"/>
          <w:sz w:val="32"/>
          <w:szCs w:val="32"/>
        </w:rPr>
      </w:pPr>
      <w:r w:rsidRPr="002E5D98">
        <w:rPr>
          <w:b/>
          <w:bCs/>
          <w:color w:val="000000"/>
          <w:sz w:val="32"/>
          <w:szCs w:val="32"/>
        </w:rPr>
        <w:t xml:space="preserve">Развития автомобильных дорог муниципального образования </w:t>
      </w:r>
    </w:p>
    <w:p w:rsidR="00331B50" w:rsidRPr="002E5D98" w:rsidRDefault="00331B50" w:rsidP="00331B50">
      <w:pPr>
        <w:spacing w:line="360" w:lineRule="auto"/>
        <w:jc w:val="center"/>
        <w:rPr>
          <w:b/>
          <w:bCs/>
          <w:color w:val="000000"/>
          <w:sz w:val="32"/>
          <w:szCs w:val="32"/>
        </w:rPr>
      </w:pPr>
      <w:r w:rsidRPr="002E5D98">
        <w:rPr>
          <w:b/>
          <w:bCs/>
          <w:color w:val="000000"/>
          <w:sz w:val="32"/>
          <w:szCs w:val="32"/>
        </w:rPr>
        <w:t>«</w:t>
      </w:r>
      <w:r>
        <w:rPr>
          <w:b/>
          <w:bCs/>
          <w:color w:val="000000"/>
          <w:sz w:val="32"/>
          <w:szCs w:val="32"/>
        </w:rPr>
        <w:t>Малиновараккское сельское</w:t>
      </w:r>
      <w:r w:rsidRPr="002E5D98">
        <w:rPr>
          <w:b/>
          <w:bCs/>
          <w:color w:val="000000"/>
          <w:sz w:val="32"/>
          <w:szCs w:val="32"/>
        </w:rPr>
        <w:t xml:space="preserve"> поселение»</w:t>
      </w:r>
    </w:p>
    <w:p w:rsidR="00331B50" w:rsidRPr="002E5D98" w:rsidRDefault="00331B50" w:rsidP="00331B50">
      <w:pPr>
        <w:spacing w:line="360" w:lineRule="auto"/>
        <w:jc w:val="center"/>
        <w:rPr>
          <w:b/>
          <w:bCs/>
          <w:color w:val="000000"/>
          <w:sz w:val="32"/>
          <w:szCs w:val="32"/>
        </w:rPr>
      </w:pPr>
      <w:r w:rsidRPr="002E5D98">
        <w:rPr>
          <w:b/>
          <w:bCs/>
          <w:color w:val="000000"/>
          <w:sz w:val="32"/>
          <w:szCs w:val="32"/>
        </w:rPr>
        <w:t xml:space="preserve"> </w:t>
      </w:r>
      <w:r>
        <w:rPr>
          <w:b/>
          <w:bCs/>
          <w:color w:val="000000"/>
          <w:sz w:val="32"/>
          <w:szCs w:val="32"/>
        </w:rPr>
        <w:t>на 2024- 2027</w:t>
      </w:r>
      <w:r w:rsidRPr="002E5D98">
        <w:rPr>
          <w:b/>
          <w:bCs/>
          <w:color w:val="000000"/>
          <w:sz w:val="32"/>
          <w:szCs w:val="32"/>
        </w:rPr>
        <w:t xml:space="preserve"> годы</w:t>
      </w:r>
    </w:p>
    <w:p w:rsidR="00331B50" w:rsidRDefault="00331B50" w:rsidP="00331B50">
      <w:pPr>
        <w:rPr>
          <w:b/>
          <w:bCs/>
          <w:color w:val="000000"/>
          <w:sz w:val="24"/>
          <w:szCs w:val="24"/>
        </w:rPr>
      </w:pPr>
    </w:p>
    <w:p w:rsidR="00331B50" w:rsidRDefault="00331B50" w:rsidP="00331B50">
      <w:pPr>
        <w:rPr>
          <w:b/>
          <w:bCs/>
          <w:color w:val="000000"/>
          <w:sz w:val="24"/>
          <w:szCs w:val="24"/>
        </w:rPr>
      </w:pPr>
    </w:p>
    <w:p w:rsidR="00331B50" w:rsidRDefault="00331B50" w:rsidP="00331B50">
      <w:pPr>
        <w:rPr>
          <w:b/>
          <w:bCs/>
          <w:color w:val="000000"/>
          <w:sz w:val="24"/>
          <w:szCs w:val="24"/>
        </w:rPr>
      </w:pPr>
    </w:p>
    <w:p w:rsidR="00331B50" w:rsidRDefault="00331B50" w:rsidP="00331B50">
      <w:pPr>
        <w:rPr>
          <w:b/>
          <w:bCs/>
          <w:color w:val="000000"/>
          <w:sz w:val="24"/>
          <w:szCs w:val="24"/>
        </w:rPr>
      </w:pPr>
    </w:p>
    <w:p w:rsidR="00331B50" w:rsidRDefault="00331B50" w:rsidP="00331B50">
      <w:pPr>
        <w:rPr>
          <w:b/>
          <w:bCs/>
          <w:color w:val="000000"/>
          <w:sz w:val="24"/>
          <w:szCs w:val="24"/>
        </w:rPr>
      </w:pPr>
    </w:p>
    <w:p w:rsidR="00331B50" w:rsidRDefault="00331B50" w:rsidP="00331B50">
      <w:pPr>
        <w:rPr>
          <w:b/>
          <w:bCs/>
          <w:color w:val="000000"/>
          <w:sz w:val="24"/>
          <w:szCs w:val="24"/>
        </w:rPr>
      </w:pPr>
    </w:p>
    <w:p w:rsidR="00331B50" w:rsidRDefault="00331B50" w:rsidP="00331B50">
      <w:pPr>
        <w:rPr>
          <w:b/>
          <w:bCs/>
          <w:color w:val="000000"/>
          <w:sz w:val="24"/>
          <w:szCs w:val="24"/>
        </w:rPr>
      </w:pPr>
    </w:p>
    <w:p w:rsidR="00331B50" w:rsidRDefault="00331B50" w:rsidP="00331B50">
      <w:pPr>
        <w:rPr>
          <w:b/>
          <w:bCs/>
          <w:color w:val="000000"/>
          <w:sz w:val="24"/>
          <w:szCs w:val="24"/>
        </w:rPr>
      </w:pPr>
    </w:p>
    <w:p w:rsidR="00331B50" w:rsidRDefault="00331B50" w:rsidP="00331B50">
      <w:pPr>
        <w:rPr>
          <w:b/>
          <w:bCs/>
          <w:color w:val="000000"/>
          <w:sz w:val="24"/>
          <w:szCs w:val="24"/>
        </w:rPr>
      </w:pPr>
    </w:p>
    <w:p w:rsidR="00331B50" w:rsidRDefault="00331B50" w:rsidP="00331B50">
      <w:pPr>
        <w:rPr>
          <w:b/>
          <w:bCs/>
          <w:color w:val="000000"/>
          <w:sz w:val="24"/>
          <w:szCs w:val="24"/>
        </w:rPr>
      </w:pPr>
    </w:p>
    <w:p w:rsidR="00331B50" w:rsidRDefault="00331B50" w:rsidP="00331B50">
      <w:pPr>
        <w:rPr>
          <w:b/>
          <w:bCs/>
          <w:color w:val="000000"/>
          <w:sz w:val="24"/>
          <w:szCs w:val="24"/>
        </w:rPr>
      </w:pPr>
    </w:p>
    <w:p w:rsidR="00331B50" w:rsidRDefault="00331B50" w:rsidP="00331B50">
      <w:pPr>
        <w:rPr>
          <w:b/>
          <w:bCs/>
          <w:color w:val="000000"/>
          <w:sz w:val="24"/>
          <w:szCs w:val="24"/>
        </w:rPr>
      </w:pPr>
    </w:p>
    <w:p w:rsidR="00331B50" w:rsidRDefault="00331B50" w:rsidP="00331B50">
      <w:pPr>
        <w:rPr>
          <w:b/>
          <w:bCs/>
          <w:color w:val="000000"/>
          <w:sz w:val="24"/>
          <w:szCs w:val="24"/>
        </w:rPr>
      </w:pPr>
    </w:p>
    <w:p w:rsidR="00331B50" w:rsidRDefault="00331B50" w:rsidP="00331B50">
      <w:pPr>
        <w:rPr>
          <w:b/>
          <w:bCs/>
          <w:color w:val="000000"/>
          <w:sz w:val="24"/>
          <w:szCs w:val="24"/>
        </w:rPr>
      </w:pPr>
    </w:p>
    <w:p w:rsidR="00331B50" w:rsidRDefault="00331B50" w:rsidP="00331B50">
      <w:pPr>
        <w:rPr>
          <w:b/>
          <w:bCs/>
          <w:color w:val="000000"/>
          <w:sz w:val="24"/>
          <w:szCs w:val="24"/>
        </w:rPr>
      </w:pPr>
    </w:p>
    <w:p w:rsidR="00331B50" w:rsidRDefault="00331B50" w:rsidP="00331B50">
      <w:pPr>
        <w:rPr>
          <w:b/>
          <w:bCs/>
          <w:color w:val="000000"/>
          <w:sz w:val="24"/>
          <w:szCs w:val="24"/>
        </w:rPr>
      </w:pPr>
    </w:p>
    <w:p w:rsidR="00331B50" w:rsidRDefault="00331B50" w:rsidP="00331B50">
      <w:pPr>
        <w:rPr>
          <w:b/>
          <w:bCs/>
          <w:color w:val="000000"/>
          <w:sz w:val="24"/>
          <w:szCs w:val="24"/>
        </w:rPr>
      </w:pPr>
    </w:p>
    <w:p w:rsidR="00331B50" w:rsidRDefault="00331B50" w:rsidP="00331B50">
      <w:pPr>
        <w:rPr>
          <w:b/>
          <w:bCs/>
          <w:color w:val="000000"/>
          <w:sz w:val="24"/>
          <w:szCs w:val="24"/>
        </w:rPr>
      </w:pPr>
    </w:p>
    <w:p w:rsidR="00331B50" w:rsidRDefault="00331B50" w:rsidP="00331B50">
      <w:pPr>
        <w:rPr>
          <w:b/>
          <w:bCs/>
          <w:color w:val="000000"/>
          <w:sz w:val="24"/>
          <w:szCs w:val="24"/>
        </w:rPr>
      </w:pPr>
    </w:p>
    <w:p w:rsidR="00331B50" w:rsidRDefault="00331B50" w:rsidP="00331B50">
      <w:pPr>
        <w:rPr>
          <w:b/>
          <w:bCs/>
          <w:color w:val="000000"/>
          <w:sz w:val="24"/>
          <w:szCs w:val="24"/>
        </w:rPr>
      </w:pPr>
    </w:p>
    <w:p w:rsidR="00331B50" w:rsidRDefault="00331B50" w:rsidP="00331B50">
      <w:pPr>
        <w:rPr>
          <w:b/>
          <w:bCs/>
          <w:color w:val="000000"/>
          <w:sz w:val="24"/>
          <w:szCs w:val="24"/>
        </w:rPr>
      </w:pPr>
    </w:p>
    <w:p w:rsidR="00331B50" w:rsidRDefault="00331B50" w:rsidP="00331B50">
      <w:pPr>
        <w:rPr>
          <w:b/>
          <w:bCs/>
          <w:color w:val="000000"/>
          <w:sz w:val="24"/>
          <w:szCs w:val="24"/>
        </w:rPr>
      </w:pPr>
    </w:p>
    <w:p w:rsidR="00331B50" w:rsidRDefault="00331B50" w:rsidP="00331B50">
      <w:pPr>
        <w:rPr>
          <w:b/>
          <w:bCs/>
          <w:color w:val="000000"/>
          <w:sz w:val="24"/>
          <w:szCs w:val="24"/>
        </w:rPr>
      </w:pPr>
    </w:p>
    <w:p w:rsidR="00331B50" w:rsidRDefault="00331B50" w:rsidP="00331B50">
      <w:pPr>
        <w:rPr>
          <w:b/>
          <w:bCs/>
          <w:color w:val="000000"/>
          <w:sz w:val="24"/>
          <w:szCs w:val="24"/>
        </w:rPr>
      </w:pPr>
    </w:p>
    <w:p w:rsidR="00331B50" w:rsidRDefault="00331B50" w:rsidP="00331B50">
      <w:pPr>
        <w:rPr>
          <w:b/>
          <w:bCs/>
          <w:color w:val="000000"/>
          <w:sz w:val="24"/>
          <w:szCs w:val="24"/>
        </w:rPr>
      </w:pPr>
    </w:p>
    <w:p w:rsidR="00331B50" w:rsidRDefault="00331B50" w:rsidP="00331B50">
      <w:pPr>
        <w:jc w:val="center"/>
        <w:rPr>
          <w:b/>
          <w:bCs/>
          <w:color w:val="000000"/>
          <w:sz w:val="24"/>
          <w:szCs w:val="24"/>
        </w:rPr>
      </w:pPr>
      <w:r>
        <w:rPr>
          <w:b/>
          <w:bCs/>
          <w:color w:val="000000"/>
          <w:sz w:val="24"/>
          <w:szCs w:val="24"/>
        </w:rPr>
        <w:t xml:space="preserve">п. </w:t>
      </w:r>
      <w:proofErr w:type="gramStart"/>
      <w:r>
        <w:rPr>
          <w:b/>
          <w:bCs/>
          <w:color w:val="000000"/>
          <w:sz w:val="24"/>
          <w:szCs w:val="24"/>
        </w:rPr>
        <w:t>Малиновая</w:t>
      </w:r>
      <w:proofErr w:type="gramEnd"/>
      <w:r>
        <w:rPr>
          <w:b/>
          <w:bCs/>
          <w:color w:val="000000"/>
          <w:sz w:val="24"/>
          <w:szCs w:val="24"/>
        </w:rPr>
        <w:t xml:space="preserve"> Варакка</w:t>
      </w:r>
      <w:r>
        <w:rPr>
          <w:b/>
          <w:bCs/>
          <w:color w:val="000000"/>
          <w:sz w:val="24"/>
          <w:szCs w:val="24"/>
        </w:rPr>
        <w:br w:type="page"/>
      </w:r>
      <w:r w:rsidRPr="0035520C">
        <w:rPr>
          <w:b/>
          <w:color w:val="000000"/>
          <w:sz w:val="24"/>
          <w:szCs w:val="24"/>
        </w:rPr>
        <w:lastRenderedPageBreak/>
        <w:t>Паспорт</w:t>
      </w:r>
      <w:r w:rsidRPr="0035520C">
        <w:rPr>
          <w:b/>
          <w:bCs/>
          <w:color w:val="000000"/>
          <w:sz w:val="24"/>
          <w:szCs w:val="24"/>
        </w:rPr>
        <w:t xml:space="preserve"> </w:t>
      </w:r>
    </w:p>
    <w:p w:rsidR="00331B50" w:rsidRDefault="00331B50" w:rsidP="00331B50">
      <w:pPr>
        <w:jc w:val="center"/>
        <w:rPr>
          <w:b/>
          <w:bCs/>
          <w:color w:val="000000"/>
          <w:sz w:val="24"/>
          <w:szCs w:val="24"/>
        </w:rPr>
      </w:pPr>
      <w:r>
        <w:rPr>
          <w:b/>
          <w:bCs/>
          <w:color w:val="000000"/>
          <w:sz w:val="24"/>
          <w:szCs w:val="24"/>
        </w:rPr>
        <w:t xml:space="preserve">программы развития автомобильных дорог муниципального образования </w:t>
      </w:r>
    </w:p>
    <w:p w:rsidR="00331B50" w:rsidRPr="00D67AEF" w:rsidRDefault="00331B50" w:rsidP="00331B50">
      <w:pPr>
        <w:jc w:val="center"/>
        <w:rPr>
          <w:b/>
          <w:bCs/>
          <w:color w:val="000000"/>
          <w:sz w:val="24"/>
          <w:szCs w:val="24"/>
        </w:rPr>
      </w:pPr>
      <w:r>
        <w:rPr>
          <w:b/>
          <w:bCs/>
          <w:color w:val="000000"/>
          <w:sz w:val="24"/>
          <w:szCs w:val="24"/>
        </w:rPr>
        <w:t>«Малиновараккское сельское поселение» на 2025- 2027</w:t>
      </w:r>
      <w:r w:rsidRPr="0035520C">
        <w:rPr>
          <w:b/>
          <w:bCs/>
          <w:color w:val="000000"/>
          <w:sz w:val="24"/>
          <w:szCs w:val="24"/>
        </w:rPr>
        <w:t xml:space="preserve"> годы</w:t>
      </w:r>
    </w:p>
    <w:p w:rsidR="00331B50" w:rsidRPr="0035520C" w:rsidRDefault="00331B50" w:rsidP="00331B50">
      <w:pPr>
        <w:spacing w:line="240" w:lineRule="atLeast"/>
        <w:jc w:val="center"/>
        <w:rPr>
          <w:color w:val="000000"/>
          <w:sz w:val="24"/>
          <w:szCs w:val="24"/>
        </w:rPr>
      </w:pPr>
    </w:p>
    <w:tbl>
      <w:tblPr>
        <w:tblW w:w="9990" w:type="dxa"/>
        <w:jc w:val="center"/>
        <w:tblCellSpacing w:w="0" w:type="dxa"/>
        <w:tblInd w:w="-88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75" w:type="dxa"/>
          <w:left w:w="75" w:type="dxa"/>
          <w:bottom w:w="75" w:type="dxa"/>
          <w:right w:w="75" w:type="dxa"/>
        </w:tblCellMar>
        <w:tblLook w:val="04A0"/>
      </w:tblPr>
      <w:tblGrid>
        <w:gridCol w:w="3180"/>
        <w:gridCol w:w="6810"/>
      </w:tblGrid>
      <w:tr w:rsidR="00331B50" w:rsidRPr="007415A6" w:rsidTr="00F144CC">
        <w:trPr>
          <w:trHeight w:val="195"/>
          <w:tblCellSpacing w:w="0" w:type="dxa"/>
          <w:jc w:val="center"/>
        </w:trPr>
        <w:tc>
          <w:tcPr>
            <w:tcW w:w="3180" w:type="dxa"/>
            <w:tcBorders>
              <w:top w:val="single" w:sz="6" w:space="0" w:color="auto"/>
              <w:left w:val="single" w:sz="6" w:space="0" w:color="auto"/>
              <w:bottom w:val="single" w:sz="6" w:space="0" w:color="auto"/>
              <w:right w:val="single" w:sz="6" w:space="0" w:color="auto"/>
            </w:tcBorders>
          </w:tcPr>
          <w:p w:rsidR="00331B50" w:rsidRPr="007415A6" w:rsidRDefault="00331B50" w:rsidP="00F144CC">
            <w:pPr>
              <w:spacing w:before="100" w:beforeAutospacing="1" w:after="100" w:afterAutospacing="1"/>
              <w:rPr>
                <w:color w:val="000000"/>
                <w:sz w:val="24"/>
                <w:szCs w:val="24"/>
              </w:rPr>
            </w:pPr>
            <w:r w:rsidRPr="007415A6">
              <w:rPr>
                <w:color w:val="000000"/>
                <w:sz w:val="24"/>
                <w:szCs w:val="24"/>
              </w:rPr>
              <w:t xml:space="preserve">Наименование Программы </w:t>
            </w:r>
          </w:p>
        </w:tc>
        <w:tc>
          <w:tcPr>
            <w:tcW w:w="6810" w:type="dxa"/>
            <w:tcBorders>
              <w:top w:val="single" w:sz="6" w:space="0" w:color="auto"/>
              <w:left w:val="single" w:sz="6" w:space="0" w:color="auto"/>
              <w:bottom w:val="single" w:sz="6" w:space="0" w:color="auto"/>
              <w:right w:val="single" w:sz="6" w:space="0" w:color="auto"/>
            </w:tcBorders>
          </w:tcPr>
          <w:p w:rsidR="00331B50" w:rsidRPr="007415A6" w:rsidRDefault="00331B50" w:rsidP="00F144CC">
            <w:pPr>
              <w:rPr>
                <w:color w:val="000000"/>
                <w:sz w:val="24"/>
                <w:szCs w:val="24"/>
              </w:rPr>
            </w:pPr>
            <w:r w:rsidRPr="007415A6">
              <w:rPr>
                <w:b/>
                <w:bCs/>
                <w:color w:val="000000"/>
                <w:sz w:val="24"/>
                <w:szCs w:val="24"/>
              </w:rPr>
              <w:t xml:space="preserve">ПРОГРАММА развития автомобильных дорог муниципального образования </w:t>
            </w:r>
            <w:r>
              <w:rPr>
                <w:b/>
                <w:bCs/>
                <w:color w:val="000000"/>
                <w:sz w:val="24"/>
                <w:szCs w:val="24"/>
              </w:rPr>
              <w:t xml:space="preserve">«Малиновараккское </w:t>
            </w:r>
            <w:proofErr w:type="gramStart"/>
            <w:r>
              <w:rPr>
                <w:b/>
                <w:bCs/>
                <w:color w:val="000000"/>
                <w:sz w:val="24"/>
                <w:szCs w:val="24"/>
              </w:rPr>
              <w:t>сельское</w:t>
            </w:r>
            <w:proofErr w:type="gramEnd"/>
            <w:r>
              <w:rPr>
                <w:b/>
                <w:bCs/>
                <w:color w:val="000000"/>
                <w:sz w:val="24"/>
                <w:szCs w:val="24"/>
              </w:rPr>
              <w:t xml:space="preserve"> поселения» на 2025- 2027</w:t>
            </w:r>
            <w:r w:rsidRPr="007415A6">
              <w:rPr>
                <w:b/>
                <w:bCs/>
                <w:color w:val="000000"/>
                <w:sz w:val="24"/>
                <w:szCs w:val="24"/>
              </w:rPr>
              <w:t xml:space="preserve"> годы </w:t>
            </w:r>
            <w:r w:rsidRPr="007415A6">
              <w:rPr>
                <w:color w:val="000000"/>
                <w:sz w:val="24"/>
                <w:szCs w:val="24"/>
              </w:rPr>
              <w:t>(далее – Программа)</w:t>
            </w:r>
          </w:p>
        </w:tc>
      </w:tr>
      <w:tr w:rsidR="00331B50" w:rsidRPr="007415A6" w:rsidTr="00F144CC">
        <w:trPr>
          <w:trHeight w:val="210"/>
          <w:tblCellSpacing w:w="0" w:type="dxa"/>
          <w:jc w:val="center"/>
        </w:trPr>
        <w:tc>
          <w:tcPr>
            <w:tcW w:w="3180" w:type="dxa"/>
            <w:tcBorders>
              <w:top w:val="single" w:sz="6" w:space="0" w:color="auto"/>
              <w:left w:val="single" w:sz="6" w:space="0" w:color="auto"/>
              <w:bottom w:val="single" w:sz="6" w:space="0" w:color="auto"/>
              <w:right w:val="single" w:sz="6" w:space="0" w:color="auto"/>
            </w:tcBorders>
          </w:tcPr>
          <w:p w:rsidR="00331B50" w:rsidRPr="007415A6" w:rsidRDefault="00331B50" w:rsidP="00F144CC">
            <w:pPr>
              <w:spacing w:before="100" w:beforeAutospacing="1" w:after="100" w:afterAutospacing="1"/>
              <w:rPr>
                <w:color w:val="000000"/>
                <w:sz w:val="24"/>
                <w:szCs w:val="24"/>
              </w:rPr>
            </w:pPr>
            <w:r w:rsidRPr="007415A6">
              <w:rPr>
                <w:color w:val="000000"/>
                <w:sz w:val="24"/>
                <w:szCs w:val="24"/>
              </w:rPr>
              <w:t xml:space="preserve">Заказчик Программы </w:t>
            </w:r>
          </w:p>
        </w:tc>
        <w:tc>
          <w:tcPr>
            <w:tcW w:w="6810" w:type="dxa"/>
            <w:tcBorders>
              <w:top w:val="single" w:sz="6" w:space="0" w:color="auto"/>
              <w:left w:val="single" w:sz="6" w:space="0" w:color="auto"/>
              <w:bottom w:val="single" w:sz="6" w:space="0" w:color="auto"/>
              <w:right w:val="single" w:sz="6" w:space="0" w:color="auto"/>
            </w:tcBorders>
          </w:tcPr>
          <w:p w:rsidR="00331B50" w:rsidRPr="007415A6" w:rsidRDefault="00331B50" w:rsidP="00F144CC">
            <w:pPr>
              <w:spacing w:before="100" w:beforeAutospacing="1" w:after="100" w:afterAutospacing="1"/>
              <w:rPr>
                <w:color w:val="000000"/>
                <w:sz w:val="24"/>
                <w:szCs w:val="24"/>
              </w:rPr>
            </w:pPr>
            <w:r w:rsidRPr="007415A6">
              <w:rPr>
                <w:color w:val="000000"/>
                <w:sz w:val="24"/>
                <w:szCs w:val="24"/>
              </w:rPr>
              <w:t xml:space="preserve">Администрация </w:t>
            </w:r>
            <w:r>
              <w:rPr>
                <w:color w:val="000000"/>
                <w:sz w:val="24"/>
                <w:szCs w:val="24"/>
              </w:rPr>
              <w:t>Малиновараккского сельского поселения</w:t>
            </w:r>
            <w:r w:rsidRPr="007415A6">
              <w:rPr>
                <w:color w:val="000000"/>
                <w:sz w:val="24"/>
                <w:szCs w:val="24"/>
              </w:rPr>
              <w:t xml:space="preserve"> </w:t>
            </w:r>
          </w:p>
        </w:tc>
      </w:tr>
      <w:tr w:rsidR="00331B50" w:rsidRPr="007415A6" w:rsidTr="00F144CC">
        <w:trPr>
          <w:trHeight w:val="210"/>
          <w:tblCellSpacing w:w="0" w:type="dxa"/>
          <w:jc w:val="center"/>
        </w:trPr>
        <w:tc>
          <w:tcPr>
            <w:tcW w:w="3180" w:type="dxa"/>
            <w:tcBorders>
              <w:top w:val="single" w:sz="6" w:space="0" w:color="auto"/>
              <w:left w:val="single" w:sz="6" w:space="0" w:color="auto"/>
              <w:bottom w:val="single" w:sz="6" w:space="0" w:color="auto"/>
              <w:right w:val="single" w:sz="6" w:space="0" w:color="auto"/>
            </w:tcBorders>
          </w:tcPr>
          <w:p w:rsidR="00331B50" w:rsidRPr="007415A6" w:rsidRDefault="00331B50" w:rsidP="00F144CC">
            <w:pPr>
              <w:spacing w:before="100" w:beforeAutospacing="1" w:after="100" w:afterAutospacing="1"/>
              <w:rPr>
                <w:color w:val="000000"/>
                <w:sz w:val="24"/>
                <w:szCs w:val="24"/>
              </w:rPr>
            </w:pPr>
            <w:r w:rsidRPr="007415A6">
              <w:rPr>
                <w:color w:val="000000"/>
                <w:sz w:val="24"/>
                <w:szCs w:val="24"/>
              </w:rPr>
              <w:t xml:space="preserve">Разработчик Программы </w:t>
            </w:r>
          </w:p>
        </w:tc>
        <w:tc>
          <w:tcPr>
            <w:tcW w:w="6810" w:type="dxa"/>
            <w:tcBorders>
              <w:top w:val="single" w:sz="6" w:space="0" w:color="auto"/>
              <w:left w:val="single" w:sz="6" w:space="0" w:color="auto"/>
              <w:bottom w:val="single" w:sz="6" w:space="0" w:color="auto"/>
              <w:right w:val="single" w:sz="6" w:space="0" w:color="auto"/>
            </w:tcBorders>
          </w:tcPr>
          <w:p w:rsidR="00331B50" w:rsidRPr="007415A6" w:rsidRDefault="00331B50" w:rsidP="00F144CC">
            <w:pPr>
              <w:spacing w:before="100" w:beforeAutospacing="1" w:after="100" w:afterAutospacing="1"/>
              <w:rPr>
                <w:color w:val="000000"/>
                <w:sz w:val="24"/>
                <w:szCs w:val="24"/>
              </w:rPr>
            </w:pPr>
            <w:r w:rsidRPr="007415A6">
              <w:rPr>
                <w:color w:val="000000"/>
                <w:sz w:val="24"/>
                <w:szCs w:val="24"/>
              </w:rPr>
              <w:t xml:space="preserve">Администрация </w:t>
            </w:r>
            <w:r>
              <w:rPr>
                <w:color w:val="000000"/>
                <w:sz w:val="24"/>
                <w:szCs w:val="24"/>
              </w:rPr>
              <w:t>Малиновараккского сельского поселения</w:t>
            </w:r>
          </w:p>
        </w:tc>
      </w:tr>
      <w:tr w:rsidR="00331B50" w:rsidRPr="007415A6" w:rsidTr="00F144CC">
        <w:trPr>
          <w:trHeight w:val="690"/>
          <w:tblCellSpacing w:w="0" w:type="dxa"/>
          <w:jc w:val="center"/>
        </w:trPr>
        <w:tc>
          <w:tcPr>
            <w:tcW w:w="3180" w:type="dxa"/>
            <w:tcBorders>
              <w:top w:val="single" w:sz="6" w:space="0" w:color="auto"/>
              <w:left w:val="single" w:sz="6" w:space="0" w:color="auto"/>
              <w:bottom w:val="single" w:sz="6" w:space="0" w:color="auto"/>
              <w:right w:val="single" w:sz="6" w:space="0" w:color="auto"/>
            </w:tcBorders>
          </w:tcPr>
          <w:p w:rsidR="00331B50" w:rsidRPr="007415A6" w:rsidRDefault="00331B50" w:rsidP="00F144CC">
            <w:pPr>
              <w:spacing w:before="100" w:beforeAutospacing="1" w:after="100" w:afterAutospacing="1"/>
              <w:rPr>
                <w:color w:val="000000"/>
                <w:sz w:val="24"/>
                <w:szCs w:val="24"/>
              </w:rPr>
            </w:pPr>
            <w:r w:rsidRPr="007415A6">
              <w:rPr>
                <w:color w:val="000000"/>
                <w:sz w:val="24"/>
                <w:szCs w:val="24"/>
              </w:rPr>
              <w:t>Основание для</w:t>
            </w:r>
            <w:r w:rsidRPr="007415A6">
              <w:rPr>
                <w:color w:val="000000"/>
                <w:sz w:val="24"/>
                <w:szCs w:val="24"/>
              </w:rPr>
              <w:br/>
              <w:t xml:space="preserve">разработки  Программы </w:t>
            </w:r>
          </w:p>
        </w:tc>
        <w:tc>
          <w:tcPr>
            <w:tcW w:w="6810" w:type="dxa"/>
            <w:tcBorders>
              <w:top w:val="single" w:sz="6" w:space="0" w:color="auto"/>
              <w:left w:val="single" w:sz="6" w:space="0" w:color="auto"/>
              <w:bottom w:val="single" w:sz="6" w:space="0" w:color="auto"/>
              <w:right w:val="single" w:sz="6" w:space="0" w:color="auto"/>
            </w:tcBorders>
          </w:tcPr>
          <w:p w:rsidR="00331B50" w:rsidRDefault="00331B50" w:rsidP="00F144CC">
            <w:pPr>
              <w:rPr>
                <w:bCs/>
                <w:color w:val="000000"/>
                <w:sz w:val="24"/>
                <w:szCs w:val="24"/>
              </w:rPr>
            </w:pPr>
            <w:r w:rsidRPr="007415A6">
              <w:rPr>
                <w:color w:val="000000"/>
                <w:sz w:val="24"/>
                <w:szCs w:val="24"/>
              </w:rPr>
              <w:t xml:space="preserve">Постановление  </w:t>
            </w:r>
            <w:r>
              <w:rPr>
                <w:color w:val="000000"/>
                <w:sz w:val="24"/>
                <w:szCs w:val="24"/>
              </w:rPr>
              <w:t xml:space="preserve">Администрации Малиновараккского сельского поселения  от 08.06.2012 г. № 9 </w:t>
            </w:r>
            <w:r w:rsidRPr="007415A6">
              <w:rPr>
                <w:color w:val="000000"/>
                <w:sz w:val="24"/>
                <w:szCs w:val="24"/>
              </w:rPr>
              <w:t>«Об утверждении программы</w:t>
            </w:r>
            <w:r w:rsidRPr="007415A6">
              <w:rPr>
                <w:bCs/>
                <w:color w:val="000000"/>
                <w:sz w:val="24"/>
                <w:szCs w:val="24"/>
              </w:rPr>
              <w:t xml:space="preserve"> развития автомобильных дорог муниципального об</w:t>
            </w:r>
            <w:r>
              <w:rPr>
                <w:bCs/>
                <w:color w:val="000000"/>
                <w:sz w:val="24"/>
                <w:szCs w:val="24"/>
              </w:rPr>
              <w:t xml:space="preserve">разования </w:t>
            </w:r>
          </w:p>
          <w:p w:rsidR="00331B50" w:rsidRPr="007415A6" w:rsidRDefault="00331B50" w:rsidP="00F144CC">
            <w:pPr>
              <w:rPr>
                <w:color w:val="000000"/>
                <w:sz w:val="24"/>
                <w:szCs w:val="24"/>
              </w:rPr>
            </w:pPr>
            <w:r>
              <w:rPr>
                <w:bCs/>
                <w:color w:val="000000"/>
                <w:sz w:val="24"/>
                <w:szCs w:val="24"/>
              </w:rPr>
              <w:t xml:space="preserve">«Малиновараккское сельское </w:t>
            </w:r>
            <w:r w:rsidRPr="007415A6">
              <w:rPr>
                <w:bCs/>
                <w:color w:val="000000"/>
                <w:sz w:val="24"/>
                <w:szCs w:val="24"/>
              </w:rPr>
              <w:t>поселение» на 2012- 2014 годы»</w:t>
            </w:r>
            <w:proofErr w:type="gramStart"/>
            <w:r w:rsidRPr="007415A6">
              <w:rPr>
                <w:color w:val="000000"/>
                <w:sz w:val="24"/>
                <w:szCs w:val="24"/>
              </w:rPr>
              <w:t xml:space="preserve"> ,</w:t>
            </w:r>
            <w:proofErr w:type="gramEnd"/>
            <w:r w:rsidRPr="007415A6">
              <w:rPr>
                <w:color w:val="000000"/>
                <w:sz w:val="24"/>
                <w:szCs w:val="24"/>
              </w:rPr>
              <w:t xml:space="preserve"> </w:t>
            </w:r>
          </w:p>
          <w:p w:rsidR="00331B50" w:rsidRPr="007415A6" w:rsidRDefault="00331B50" w:rsidP="00F144CC">
            <w:pPr>
              <w:rPr>
                <w:color w:val="000000"/>
                <w:sz w:val="24"/>
                <w:szCs w:val="24"/>
              </w:rPr>
            </w:pPr>
            <w:r w:rsidRPr="007415A6">
              <w:rPr>
                <w:color w:val="000000"/>
                <w:sz w:val="24"/>
                <w:szCs w:val="24"/>
              </w:rPr>
              <w:t xml:space="preserve">Устав МО </w:t>
            </w:r>
            <w:r>
              <w:rPr>
                <w:color w:val="000000"/>
                <w:sz w:val="24"/>
                <w:szCs w:val="24"/>
              </w:rPr>
              <w:t>«Малиновараккское сельское поселение</w:t>
            </w:r>
            <w:r w:rsidRPr="007415A6">
              <w:rPr>
                <w:color w:val="000000"/>
                <w:sz w:val="24"/>
                <w:szCs w:val="24"/>
              </w:rPr>
              <w:t>»</w:t>
            </w:r>
          </w:p>
          <w:p w:rsidR="00331B50" w:rsidRPr="007415A6" w:rsidRDefault="00331B50" w:rsidP="00F144CC">
            <w:pPr>
              <w:rPr>
                <w:color w:val="000000"/>
                <w:sz w:val="24"/>
                <w:szCs w:val="24"/>
              </w:rPr>
            </w:pPr>
          </w:p>
        </w:tc>
      </w:tr>
      <w:tr w:rsidR="00331B50" w:rsidRPr="007415A6" w:rsidTr="00F144CC">
        <w:trPr>
          <w:trHeight w:val="615"/>
          <w:tblCellSpacing w:w="0" w:type="dxa"/>
          <w:jc w:val="center"/>
        </w:trPr>
        <w:tc>
          <w:tcPr>
            <w:tcW w:w="3180" w:type="dxa"/>
            <w:tcBorders>
              <w:top w:val="single" w:sz="6" w:space="0" w:color="auto"/>
              <w:left w:val="single" w:sz="6" w:space="0" w:color="auto"/>
              <w:bottom w:val="single" w:sz="6" w:space="0" w:color="auto"/>
              <w:right w:val="single" w:sz="6" w:space="0" w:color="auto"/>
            </w:tcBorders>
          </w:tcPr>
          <w:p w:rsidR="00331B50" w:rsidRPr="007415A6" w:rsidRDefault="00331B50" w:rsidP="00F144CC">
            <w:pPr>
              <w:spacing w:before="100" w:beforeAutospacing="1" w:after="100" w:afterAutospacing="1"/>
              <w:rPr>
                <w:color w:val="000000"/>
                <w:sz w:val="24"/>
                <w:szCs w:val="24"/>
              </w:rPr>
            </w:pPr>
            <w:r w:rsidRPr="007415A6">
              <w:rPr>
                <w:color w:val="000000"/>
                <w:sz w:val="24"/>
                <w:szCs w:val="24"/>
              </w:rPr>
              <w:t xml:space="preserve">Исполнители Программы </w:t>
            </w:r>
          </w:p>
        </w:tc>
        <w:tc>
          <w:tcPr>
            <w:tcW w:w="6810" w:type="dxa"/>
            <w:tcBorders>
              <w:top w:val="single" w:sz="6" w:space="0" w:color="auto"/>
              <w:left w:val="single" w:sz="6" w:space="0" w:color="auto"/>
              <w:bottom w:val="single" w:sz="6" w:space="0" w:color="auto"/>
              <w:right w:val="single" w:sz="6" w:space="0" w:color="auto"/>
            </w:tcBorders>
          </w:tcPr>
          <w:p w:rsidR="00331B50" w:rsidRPr="007415A6" w:rsidRDefault="00331B50" w:rsidP="00F144CC">
            <w:pPr>
              <w:spacing w:before="100" w:beforeAutospacing="1" w:after="100" w:afterAutospacing="1"/>
              <w:rPr>
                <w:color w:val="000000"/>
                <w:sz w:val="24"/>
                <w:szCs w:val="24"/>
              </w:rPr>
            </w:pPr>
            <w:r w:rsidRPr="007415A6">
              <w:rPr>
                <w:color w:val="000000"/>
                <w:sz w:val="24"/>
                <w:szCs w:val="24"/>
              </w:rPr>
              <w:t xml:space="preserve">Администрация </w:t>
            </w:r>
            <w:r>
              <w:rPr>
                <w:color w:val="000000"/>
                <w:sz w:val="24"/>
                <w:szCs w:val="24"/>
              </w:rPr>
              <w:t>Малиновараккского сельского</w:t>
            </w:r>
            <w:r w:rsidRPr="007415A6">
              <w:rPr>
                <w:color w:val="000000"/>
                <w:sz w:val="24"/>
                <w:szCs w:val="24"/>
              </w:rPr>
              <w:t xml:space="preserve"> поселения, привлекаемые  подрядчики.</w:t>
            </w:r>
          </w:p>
        </w:tc>
      </w:tr>
      <w:tr w:rsidR="00331B50" w:rsidRPr="007415A6" w:rsidTr="00F144CC">
        <w:trPr>
          <w:trHeight w:val="3156"/>
          <w:tblCellSpacing w:w="0" w:type="dxa"/>
          <w:jc w:val="center"/>
        </w:trPr>
        <w:tc>
          <w:tcPr>
            <w:tcW w:w="3180" w:type="dxa"/>
            <w:tcBorders>
              <w:top w:val="single" w:sz="6" w:space="0" w:color="auto"/>
              <w:left w:val="single" w:sz="6" w:space="0" w:color="auto"/>
              <w:bottom w:val="single" w:sz="6" w:space="0" w:color="auto"/>
              <w:right w:val="single" w:sz="6" w:space="0" w:color="auto"/>
            </w:tcBorders>
          </w:tcPr>
          <w:p w:rsidR="00331B50" w:rsidRPr="007415A6" w:rsidRDefault="00331B50" w:rsidP="00F144CC">
            <w:pPr>
              <w:spacing w:before="100" w:beforeAutospacing="1" w:after="100" w:afterAutospacing="1"/>
              <w:rPr>
                <w:color w:val="000000"/>
                <w:sz w:val="24"/>
                <w:szCs w:val="24"/>
              </w:rPr>
            </w:pPr>
            <w:r w:rsidRPr="007415A6">
              <w:rPr>
                <w:color w:val="000000"/>
                <w:sz w:val="24"/>
                <w:szCs w:val="24"/>
              </w:rPr>
              <w:t>Цели и задачи Программы</w:t>
            </w:r>
          </w:p>
        </w:tc>
        <w:tc>
          <w:tcPr>
            <w:tcW w:w="6810" w:type="dxa"/>
            <w:vMerge w:val="restart"/>
            <w:tcBorders>
              <w:top w:val="single" w:sz="6" w:space="0" w:color="auto"/>
              <w:left w:val="single" w:sz="6" w:space="0" w:color="auto"/>
              <w:bottom w:val="single" w:sz="6" w:space="0" w:color="auto"/>
              <w:right w:val="single" w:sz="6" w:space="0" w:color="auto"/>
            </w:tcBorders>
          </w:tcPr>
          <w:p w:rsidR="00331B50" w:rsidRPr="007415A6" w:rsidRDefault="00331B50" w:rsidP="00F144CC">
            <w:pPr>
              <w:spacing w:before="100" w:beforeAutospacing="1" w:after="100" w:afterAutospacing="1"/>
              <w:jc w:val="both"/>
              <w:rPr>
                <w:color w:val="000000"/>
                <w:sz w:val="24"/>
                <w:szCs w:val="24"/>
              </w:rPr>
            </w:pPr>
            <w:r>
              <w:rPr>
                <w:color w:val="000000"/>
                <w:sz w:val="24"/>
                <w:szCs w:val="24"/>
              </w:rPr>
              <w:t xml:space="preserve"> </w:t>
            </w:r>
            <w:r w:rsidRPr="007415A6">
              <w:rPr>
                <w:color w:val="000000"/>
                <w:sz w:val="24"/>
                <w:szCs w:val="24"/>
              </w:rPr>
              <w:t>Основные цели Программы:</w:t>
            </w:r>
          </w:p>
          <w:p w:rsidR="00331B50" w:rsidRPr="007415A6" w:rsidRDefault="00331B50" w:rsidP="00F144CC">
            <w:pPr>
              <w:jc w:val="both"/>
              <w:rPr>
                <w:color w:val="000000"/>
                <w:sz w:val="24"/>
                <w:szCs w:val="24"/>
              </w:rPr>
            </w:pPr>
            <w:r>
              <w:rPr>
                <w:color w:val="000000"/>
                <w:sz w:val="24"/>
                <w:szCs w:val="24"/>
              </w:rPr>
              <w:t xml:space="preserve">    1. </w:t>
            </w:r>
            <w:r w:rsidRPr="007415A6">
              <w:rPr>
                <w:color w:val="000000"/>
                <w:sz w:val="24"/>
                <w:szCs w:val="24"/>
              </w:rPr>
              <w:t xml:space="preserve">Удовлетворение потребности населения в перевозках  по автомобильным дорогам на территории </w:t>
            </w:r>
            <w:r>
              <w:rPr>
                <w:color w:val="000000"/>
                <w:sz w:val="24"/>
                <w:szCs w:val="24"/>
              </w:rPr>
              <w:t>Малиновараккского сельского</w:t>
            </w:r>
            <w:r w:rsidRPr="007415A6">
              <w:rPr>
                <w:color w:val="000000"/>
                <w:sz w:val="24"/>
                <w:szCs w:val="24"/>
              </w:rPr>
              <w:t xml:space="preserve"> поселения;</w:t>
            </w:r>
          </w:p>
          <w:p w:rsidR="00331B50" w:rsidRDefault="00331B50" w:rsidP="00F144CC">
            <w:pPr>
              <w:jc w:val="both"/>
              <w:rPr>
                <w:color w:val="000000"/>
                <w:sz w:val="24"/>
                <w:szCs w:val="24"/>
              </w:rPr>
            </w:pPr>
            <w:r>
              <w:rPr>
                <w:color w:val="000000"/>
                <w:sz w:val="24"/>
                <w:szCs w:val="24"/>
              </w:rPr>
              <w:t xml:space="preserve">    2. </w:t>
            </w:r>
            <w:r w:rsidRPr="007415A6">
              <w:rPr>
                <w:color w:val="000000"/>
                <w:sz w:val="24"/>
                <w:szCs w:val="24"/>
              </w:rPr>
              <w:t xml:space="preserve">Улучшение транспортно – эксплуатационного состояния </w:t>
            </w:r>
            <w:r>
              <w:rPr>
                <w:color w:val="000000"/>
                <w:sz w:val="24"/>
                <w:szCs w:val="24"/>
              </w:rPr>
              <w:t xml:space="preserve">  </w:t>
            </w:r>
          </w:p>
          <w:p w:rsidR="00331B50" w:rsidRPr="007415A6" w:rsidRDefault="00331B50" w:rsidP="00F144CC">
            <w:pPr>
              <w:jc w:val="both"/>
              <w:rPr>
                <w:color w:val="000000"/>
                <w:sz w:val="24"/>
                <w:szCs w:val="24"/>
              </w:rPr>
            </w:pPr>
            <w:r>
              <w:rPr>
                <w:color w:val="000000"/>
                <w:sz w:val="24"/>
                <w:szCs w:val="24"/>
              </w:rPr>
              <w:t xml:space="preserve">       </w:t>
            </w:r>
            <w:r w:rsidRPr="007415A6">
              <w:rPr>
                <w:color w:val="000000"/>
                <w:sz w:val="24"/>
                <w:szCs w:val="24"/>
              </w:rPr>
              <w:t>автомобильных дорог, повышение безопасности движения;</w:t>
            </w:r>
          </w:p>
          <w:p w:rsidR="00331B50" w:rsidRPr="007415A6" w:rsidRDefault="00331B50" w:rsidP="00F144CC">
            <w:pPr>
              <w:jc w:val="both"/>
              <w:rPr>
                <w:color w:val="000000"/>
                <w:sz w:val="24"/>
                <w:szCs w:val="24"/>
              </w:rPr>
            </w:pPr>
            <w:r>
              <w:rPr>
                <w:color w:val="000000"/>
                <w:sz w:val="24"/>
                <w:szCs w:val="24"/>
              </w:rPr>
              <w:t xml:space="preserve">    3. </w:t>
            </w:r>
            <w:r w:rsidRPr="007415A6">
              <w:rPr>
                <w:color w:val="000000"/>
                <w:sz w:val="24"/>
                <w:szCs w:val="24"/>
              </w:rPr>
              <w:t xml:space="preserve">Создание необходимых условий для реализации конституционных прав населения. </w:t>
            </w:r>
          </w:p>
          <w:p w:rsidR="00331B50" w:rsidRPr="007415A6" w:rsidRDefault="00331B50" w:rsidP="00F144CC">
            <w:pPr>
              <w:jc w:val="both"/>
              <w:rPr>
                <w:color w:val="000000"/>
                <w:sz w:val="24"/>
                <w:szCs w:val="24"/>
              </w:rPr>
            </w:pPr>
            <w:r w:rsidRPr="007415A6">
              <w:rPr>
                <w:color w:val="000000"/>
                <w:sz w:val="24"/>
                <w:szCs w:val="24"/>
              </w:rPr>
              <w:t>Для достижения указанных целей необходимо решение следующих задач:</w:t>
            </w:r>
          </w:p>
          <w:p w:rsidR="00331B50" w:rsidRPr="007415A6" w:rsidRDefault="00331B50" w:rsidP="00331B50">
            <w:pPr>
              <w:numPr>
                <w:ilvl w:val="0"/>
                <w:numId w:val="1"/>
              </w:numPr>
              <w:jc w:val="both"/>
              <w:rPr>
                <w:color w:val="000000"/>
                <w:sz w:val="24"/>
                <w:szCs w:val="24"/>
              </w:rPr>
            </w:pPr>
            <w:r w:rsidRPr="007415A6">
              <w:rPr>
                <w:color w:val="000000"/>
                <w:sz w:val="24"/>
                <w:szCs w:val="24"/>
              </w:rPr>
              <w:t>обеспечение сохранности сети автомобильных дорог общего пользования, приоритетное выполнение на них работ по содержанию и ремонту в целях доведения их транспортно-эксплуатационного состояния до нормативных требований;</w:t>
            </w:r>
          </w:p>
          <w:p w:rsidR="00331B50" w:rsidRPr="007415A6" w:rsidRDefault="00331B50" w:rsidP="00331B50">
            <w:pPr>
              <w:numPr>
                <w:ilvl w:val="0"/>
                <w:numId w:val="1"/>
              </w:numPr>
              <w:jc w:val="both"/>
              <w:rPr>
                <w:color w:val="000000"/>
                <w:sz w:val="24"/>
                <w:szCs w:val="24"/>
              </w:rPr>
            </w:pPr>
            <w:r w:rsidRPr="007415A6">
              <w:rPr>
                <w:color w:val="000000"/>
                <w:sz w:val="24"/>
                <w:szCs w:val="24"/>
              </w:rPr>
              <w:t>повышение технического уровня существующих автомобильных дорог;</w:t>
            </w:r>
          </w:p>
          <w:p w:rsidR="00331B50" w:rsidRPr="007415A6" w:rsidRDefault="00331B50" w:rsidP="00331B50">
            <w:pPr>
              <w:numPr>
                <w:ilvl w:val="0"/>
                <w:numId w:val="1"/>
              </w:numPr>
              <w:jc w:val="both"/>
              <w:rPr>
                <w:color w:val="000000"/>
                <w:sz w:val="24"/>
                <w:szCs w:val="24"/>
              </w:rPr>
            </w:pPr>
            <w:r w:rsidRPr="007415A6">
              <w:rPr>
                <w:color w:val="000000"/>
                <w:sz w:val="24"/>
                <w:szCs w:val="24"/>
              </w:rPr>
              <w:t>повышение безопасности движения автотранспортных потоков за счет увеличения комплекса работ по содержанию автомобильных дорог, устранения очагов аварийности, ликвидации и профилактики возникновения опасных участков на сети автомобильных дорог, снижения негативных воздействий автомобильного транспорта и автомобильных дорог на состояние окружающей среды;</w:t>
            </w:r>
          </w:p>
          <w:p w:rsidR="00331B50" w:rsidRPr="007415A6" w:rsidRDefault="00331B50" w:rsidP="00331B50">
            <w:pPr>
              <w:numPr>
                <w:ilvl w:val="0"/>
                <w:numId w:val="1"/>
              </w:numPr>
              <w:jc w:val="both"/>
              <w:rPr>
                <w:color w:val="000000"/>
                <w:sz w:val="24"/>
                <w:szCs w:val="24"/>
              </w:rPr>
            </w:pPr>
            <w:r w:rsidRPr="007415A6">
              <w:rPr>
                <w:color w:val="000000"/>
                <w:sz w:val="24"/>
                <w:szCs w:val="24"/>
              </w:rPr>
              <w:t xml:space="preserve">повышение уровня доступности транспортных услуг и </w:t>
            </w:r>
            <w:proofErr w:type="gramStart"/>
            <w:r w:rsidRPr="007415A6">
              <w:rPr>
                <w:color w:val="000000"/>
                <w:sz w:val="24"/>
                <w:szCs w:val="24"/>
              </w:rPr>
              <w:t>сети</w:t>
            </w:r>
            <w:proofErr w:type="gramEnd"/>
            <w:r w:rsidRPr="007415A6">
              <w:rPr>
                <w:color w:val="000000"/>
                <w:sz w:val="24"/>
                <w:szCs w:val="24"/>
              </w:rPr>
              <w:t xml:space="preserve"> автомобильных дорог общего пользования для населения и хозяйствующих субъектов; </w:t>
            </w:r>
          </w:p>
          <w:p w:rsidR="00331B50" w:rsidRPr="007415A6" w:rsidRDefault="00331B50" w:rsidP="00331B50">
            <w:pPr>
              <w:numPr>
                <w:ilvl w:val="0"/>
                <w:numId w:val="1"/>
              </w:numPr>
              <w:jc w:val="both"/>
              <w:rPr>
                <w:color w:val="000000"/>
                <w:sz w:val="24"/>
                <w:szCs w:val="24"/>
              </w:rPr>
            </w:pPr>
            <w:r w:rsidRPr="007415A6">
              <w:rPr>
                <w:color w:val="000000"/>
                <w:sz w:val="24"/>
                <w:szCs w:val="24"/>
              </w:rPr>
              <w:t xml:space="preserve">улучшение качества и снижение времени перевозок грузов и пассажиров автомобильным транспортом; </w:t>
            </w:r>
          </w:p>
          <w:p w:rsidR="00331B50" w:rsidRPr="007415A6" w:rsidRDefault="00331B50" w:rsidP="00F144CC">
            <w:pPr>
              <w:jc w:val="both"/>
              <w:rPr>
                <w:color w:val="000000"/>
                <w:sz w:val="24"/>
                <w:szCs w:val="24"/>
              </w:rPr>
            </w:pPr>
            <w:r w:rsidRPr="007415A6">
              <w:rPr>
                <w:color w:val="000000"/>
                <w:sz w:val="24"/>
                <w:szCs w:val="24"/>
              </w:rPr>
              <w:t>Важнейшими целевыми индикаторами и показателями</w:t>
            </w:r>
            <w:r w:rsidRPr="007415A6">
              <w:rPr>
                <w:color w:val="000000"/>
                <w:sz w:val="24"/>
                <w:szCs w:val="24"/>
              </w:rPr>
              <w:br/>
              <w:t>Программы являются:</w:t>
            </w:r>
          </w:p>
          <w:p w:rsidR="00331B50" w:rsidRPr="007415A6" w:rsidRDefault="00331B50" w:rsidP="00331B50">
            <w:pPr>
              <w:numPr>
                <w:ilvl w:val="0"/>
                <w:numId w:val="2"/>
              </w:numPr>
              <w:jc w:val="both"/>
              <w:rPr>
                <w:color w:val="000000"/>
                <w:sz w:val="24"/>
                <w:szCs w:val="24"/>
              </w:rPr>
            </w:pPr>
            <w:r w:rsidRPr="007415A6">
              <w:rPr>
                <w:color w:val="000000"/>
                <w:sz w:val="24"/>
                <w:szCs w:val="24"/>
              </w:rPr>
              <w:lastRenderedPageBreak/>
              <w:t>круглогодичное содержание сети автомобильных дорог общего пользования в соответствии с нормативными требованиями к транспортно-эксплуатационному состоянию и условиями безопасности движения;</w:t>
            </w:r>
          </w:p>
          <w:p w:rsidR="00331B50" w:rsidRPr="007415A6" w:rsidRDefault="00331B50" w:rsidP="00331B50">
            <w:pPr>
              <w:numPr>
                <w:ilvl w:val="0"/>
                <w:numId w:val="2"/>
              </w:numPr>
              <w:jc w:val="both"/>
              <w:rPr>
                <w:color w:val="000000"/>
                <w:sz w:val="24"/>
                <w:szCs w:val="24"/>
              </w:rPr>
            </w:pPr>
            <w:r w:rsidRPr="007415A6">
              <w:rPr>
                <w:color w:val="000000"/>
                <w:sz w:val="24"/>
                <w:szCs w:val="24"/>
              </w:rPr>
              <w:t>повышение безопасности движения;</w:t>
            </w:r>
          </w:p>
          <w:p w:rsidR="00331B50" w:rsidRPr="007415A6" w:rsidRDefault="00331B50" w:rsidP="00331B50">
            <w:pPr>
              <w:numPr>
                <w:ilvl w:val="0"/>
                <w:numId w:val="2"/>
              </w:numPr>
              <w:spacing w:line="276" w:lineRule="auto"/>
              <w:jc w:val="both"/>
              <w:rPr>
                <w:color w:val="000000"/>
                <w:sz w:val="24"/>
                <w:szCs w:val="24"/>
              </w:rPr>
            </w:pPr>
            <w:r w:rsidRPr="007415A6">
              <w:rPr>
                <w:color w:val="000000"/>
                <w:sz w:val="24"/>
                <w:szCs w:val="24"/>
              </w:rPr>
              <w:t xml:space="preserve">создание необходимых условий для реализации конституционных прав населения. </w:t>
            </w:r>
          </w:p>
        </w:tc>
      </w:tr>
      <w:tr w:rsidR="00331B50" w:rsidRPr="007415A6" w:rsidTr="00F144CC">
        <w:trPr>
          <w:trHeight w:val="2370"/>
          <w:tblCellSpacing w:w="0" w:type="dxa"/>
          <w:jc w:val="center"/>
        </w:trPr>
        <w:tc>
          <w:tcPr>
            <w:tcW w:w="3180" w:type="dxa"/>
            <w:tcBorders>
              <w:top w:val="single" w:sz="6" w:space="0" w:color="auto"/>
              <w:left w:val="single" w:sz="6" w:space="0" w:color="auto"/>
              <w:bottom w:val="single" w:sz="6" w:space="0" w:color="auto"/>
              <w:right w:val="single" w:sz="6" w:space="0" w:color="auto"/>
            </w:tcBorders>
          </w:tcPr>
          <w:p w:rsidR="00331B50" w:rsidRPr="007415A6" w:rsidRDefault="00331B50" w:rsidP="00F144CC">
            <w:pPr>
              <w:spacing w:before="100" w:beforeAutospacing="1" w:after="100" w:afterAutospacing="1"/>
              <w:rPr>
                <w:color w:val="00000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tcPr>
          <w:p w:rsidR="00331B50" w:rsidRPr="007415A6" w:rsidRDefault="00331B50" w:rsidP="00F144CC">
            <w:pPr>
              <w:rPr>
                <w:color w:val="000000"/>
                <w:sz w:val="24"/>
                <w:szCs w:val="24"/>
              </w:rPr>
            </w:pPr>
          </w:p>
        </w:tc>
      </w:tr>
      <w:tr w:rsidR="00331B50" w:rsidRPr="007415A6" w:rsidTr="00F144CC">
        <w:trPr>
          <w:trHeight w:val="90"/>
          <w:tblCellSpacing w:w="0" w:type="dxa"/>
          <w:jc w:val="center"/>
        </w:trPr>
        <w:tc>
          <w:tcPr>
            <w:tcW w:w="3180" w:type="dxa"/>
            <w:tcBorders>
              <w:top w:val="single" w:sz="6" w:space="0" w:color="auto"/>
              <w:left w:val="single" w:sz="6" w:space="0" w:color="auto"/>
              <w:bottom w:val="single" w:sz="6" w:space="0" w:color="auto"/>
              <w:right w:val="single" w:sz="6" w:space="0" w:color="auto"/>
            </w:tcBorders>
          </w:tcPr>
          <w:p w:rsidR="00331B50" w:rsidRPr="007415A6" w:rsidRDefault="00331B50" w:rsidP="00F144CC">
            <w:pPr>
              <w:spacing w:before="100" w:beforeAutospacing="1" w:after="100" w:afterAutospacing="1" w:line="90" w:lineRule="atLeast"/>
              <w:rPr>
                <w:color w:val="000000"/>
                <w:sz w:val="24"/>
                <w:szCs w:val="24"/>
              </w:rPr>
            </w:pPr>
            <w:r w:rsidRPr="007415A6">
              <w:rPr>
                <w:color w:val="000000"/>
                <w:sz w:val="24"/>
                <w:szCs w:val="24"/>
              </w:rPr>
              <w:lastRenderedPageBreak/>
              <w:t xml:space="preserve">Сроки реализации </w:t>
            </w:r>
          </w:p>
        </w:tc>
        <w:tc>
          <w:tcPr>
            <w:tcW w:w="6810" w:type="dxa"/>
            <w:tcBorders>
              <w:top w:val="single" w:sz="6" w:space="0" w:color="auto"/>
              <w:left w:val="single" w:sz="6" w:space="0" w:color="auto"/>
              <w:bottom w:val="single" w:sz="6" w:space="0" w:color="auto"/>
              <w:right w:val="single" w:sz="6" w:space="0" w:color="auto"/>
            </w:tcBorders>
          </w:tcPr>
          <w:p w:rsidR="00331B50" w:rsidRPr="007415A6" w:rsidRDefault="00331B50" w:rsidP="00F144CC">
            <w:pPr>
              <w:spacing w:before="100" w:beforeAutospacing="1" w:after="100" w:afterAutospacing="1" w:line="90" w:lineRule="atLeast"/>
              <w:rPr>
                <w:color w:val="000000"/>
                <w:sz w:val="24"/>
                <w:szCs w:val="24"/>
              </w:rPr>
            </w:pPr>
            <w:r w:rsidRPr="007415A6">
              <w:rPr>
                <w:color w:val="000000"/>
                <w:sz w:val="24"/>
                <w:szCs w:val="24"/>
              </w:rPr>
              <w:t>Срок реализации Программы –</w:t>
            </w:r>
            <w:r>
              <w:rPr>
                <w:color w:val="000000"/>
                <w:sz w:val="24"/>
                <w:szCs w:val="24"/>
              </w:rPr>
              <w:t xml:space="preserve"> 2025-2027</w:t>
            </w:r>
            <w:r w:rsidRPr="007415A6">
              <w:rPr>
                <w:color w:val="000000"/>
                <w:sz w:val="24"/>
                <w:szCs w:val="24"/>
              </w:rPr>
              <w:t xml:space="preserve"> годы </w:t>
            </w:r>
          </w:p>
        </w:tc>
      </w:tr>
      <w:tr w:rsidR="00331B50" w:rsidRPr="007415A6" w:rsidTr="00F144CC">
        <w:trPr>
          <w:trHeight w:val="1890"/>
          <w:tblCellSpacing w:w="0" w:type="dxa"/>
          <w:jc w:val="center"/>
        </w:trPr>
        <w:tc>
          <w:tcPr>
            <w:tcW w:w="3180" w:type="dxa"/>
            <w:tcBorders>
              <w:top w:val="single" w:sz="6" w:space="0" w:color="auto"/>
              <w:left w:val="single" w:sz="6" w:space="0" w:color="auto"/>
              <w:bottom w:val="single" w:sz="6" w:space="0" w:color="auto"/>
              <w:right w:val="single" w:sz="6" w:space="0" w:color="auto"/>
            </w:tcBorders>
          </w:tcPr>
          <w:p w:rsidR="00331B50" w:rsidRPr="007415A6" w:rsidRDefault="00331B50" w:rsidP="00F144CC">
            <w:pPr>
              <w:spacing w:before="100" w:beforeAutospacing="1" w:after="100" w:afterAutospacing="1"/>
              <w:rPr>
                <w:color w:val="000000"/>
                <w:sz w:val="24"/>
                <w:szCs w:val="24"/>
              </w:rPr>
            </w:pPr>
            <w:r w:rsidRPr="007415A6">
              <w:rPr>
                <w:color w:val="000000"/>
                <w:sz w:val="24"/>
                <w:szCs w:val="24"/>
              </w:rPr>
              <w:t>Перечень основных</w:t>
            </w:r>
            <w:r w:rsidRPr="007415A6">
              <w:rPr>
                <w:color w:val="000000"/>
                <w:sz w:val="24"/>
                <w:szCs w:val="24"/>
              </w:rPr>
              <w:br/>
              <w:t xml:space="preserve">мероприятий </w:t>
            </w:r>
          </w:p>
        </w:tc>
        <w:tc>
          <w:tcPr>
            <w:tcW w:w="6810" w:type="dxa"/>
            <w:tcBorders>
              <w:top w:val="single" w:sz="6" w:space="0" w:color="auto"/>
              <w:left w:val="single" w:sz="6" w:space="0" w:color="auto"/>
              <w:bottom w:val="single" w:sz="6" w:space="0" w:color="auto"/>
              <w:right w:val="single" w:sz="6" w:space="0" w:color="auto"/>
            </w:tcBorders>
          </w:tcPr>
          <w:p w:rsidR="00331B50" w:rsidRPr="007415A6" w:rsidRDefault="00331B50" w:rsidP="00F144CC">
            <w:pPr>
              <w:jc w:val="both"/>
              <w:rPr>
                <w:color w:val="000000"/>
                <w:sz w:val="24"/>
                <w:szCs w:val="24"/>
              </w:rPr>
            </w:pPr>
            <w:r w:rsidRPr="007415A6">
              <w:rPr>
                <w:color w:val="000000"/>
                <w:sz w:val="24"/>
                <w:szCs w:val="24"/>
              </w:rPr>
              <w:t>Программа включает в себя следующие мероприятия:</w:t>
            </w:r>
          </w:p>
          <w:p w:rsidR="00331B50" w:rsidRPr="007415A6" w:rsidRDefault="00331B50" w:rsidP="00331B50">
            <w:pPr>
              <w:numPr>
                <w:ilvl w:val="0"/>
                <w:numId w:val="3"/>
              </w:numPr>
              <w:jc w:val="both"/>
              <w:rPr>
                <w:color w:val="000000"/>
                <w:sz w:val="24"/>
                <w:szCs w:val="24"/>
              </w:rPr>
            </w:pPr>
            <w:r w:rsidRPr="007415A6">
              <w:rPr>
                <w:color w:val="000000"/>
                <w:sz w:val="24"/>
                <w:szCs w:val="24"/>
              </w:rPr>
              <w:t>Ремонт автомобильных дорог (ямочный, капитальный ремонт)</w:t>
            </w:r>
          </w:p>
          <w:p w:rsidR="00331B50" w:rsidRPr="007415A6" w:rsidRDefault="00331B50" w:rsidP="00331B50">
            <w:pPr>
              <w:numPr>
                <w:ilvl w:val="0"/>
                <w:numId w:val="3"/>
              </w:numPr>
              <w:jc w:val="both"/>
              <w:rPr>
                <w:color w:val="000000"/>
                <w:sz w:val="24"/>
                <w:szCs w:val="24"/>
              </w:rPr>
            </w:pPr>
            <w:r w:rsidRPr="007415A6">
              <w:rPr>
                <w:color w:val="000000"/>
                <w:sz w:val="24"/>
                <w:szCs w:val="24"/>
              </w:rPr>
              <w:t>Расчистка территории от снега в зимний период</w:t>
            </w:r>
          </w:p>
          <w:p w:rsidR="00331B50" w:rsidRPr="007415A6" w:rsidRDefault="00331B50" w:rsidP="00331B50">
            <w:pPr>
              <w:numPr>
                <w:ilvl w:val="0"/>
                <w:numId w:val="3"/>
              </w:numPr>
              <w:jc w:val="both"/>
              <w:rPr>
                <w:color w:val="000000"/>
                <w:sz w:val="24"/>
                <w:szCs w:val="24"/>
              </w:rPr>
            </w:pPr>
            <w:r>
              <w:rPr>
                <w:color w:val="000000"/>
                <w:sz w:val="24"/>
                <w:szCs w:val="24"/>
              </w:rPr>
              <w:t>Замена и установка дорожных знаков</w:t>
            </w:r>
          </w:p>
          <w:p w:rsidR="00331B50" w:rsidRDefault="00331B50" w:rsidP="00331B50">
            <w:pPr>
              <w:numPr>
                <w:ilvl w:val="0"/>
                <w:numId w:val="3"/>
              </w:numPr>
              <w:jc w:val="both"/>
              <w:rPr>
                <w:color w:val="000000"/>
                <w:sz w:val="24"/>
                <w:szCs w:val="24"/>
              </w:rPr>
            </w:pPr>
            <w:r w:rsidRPr="007415A6">
              <w:rPr>
                <w:color w:val="000000"/>
                <w:sz w:val="24"/>
                <w:szCs w:val="24"/>
              </w:rPr>
              <w:t>Проведение технического учета и паспортизация дорог</w:t>
            </w:r>
          </w:p>
          <w:p w:rsidR="00331B50" w:rsidRPr="007415A6" w:rsidRDefault="00331B50" w:rsidP="00331B50">
            <w:pPr>
              <w:numPr>
                <w:ilvl w:val="0"/>
                <w:numId w:val="3"/>
              </w:numPr>
              <w:jc w:val="both"/>
              <w:rPr>
                <w:color w:val="000000"/>
                <w:sz w:val="24"/>
                <w:szCs w:val="24"/>
              </w:rPr>
            </w:pPr>
            <w:r>
              <w:rPr>
                <w:color w:val="000000"/>
                <w:sz w:val="24"/>
                <w:szCs w:val="24"/>
              </w:rPr>
              <w:t xml:space="preserve">Освещение улично-дорожной сети местного </w:t>
            </w:r>
            <w:proofErr w:type="spellStart"/>
            <w:r>
              <w:rPr>
                <w:color w:val="000000"/>
                <w:sz w:val="24"/>
                <w:szCs w:val="24"/>
              </w:rPr>
              <w:t>значепия</w:t>
            </w:r>
            <w:proofErr w:type="spellEnd"/>
          </w:p>
        </w:tc>
      </w:tr>
      <w:tr w:rsidR="00331B50" w:rsidRPr="007415A6" w:rsidTr="00F144CC">
        <w:trPr>
          <w:trHeight w:val="1410"/>
          <w:tblCellSpacing w:w="0" w:type="dxa"/>
          <w:jc w:val="center"/>
        </w:trPr>
        <w:tc>
          <w:tcPr>
            <w:tcW w:w="3180" w:type="dxa"/>
            <w:tcBorders>
              <w:top w:val="single" w:sz="6" w:space="0" w:color="auto"/>
              <w:left w:val="single" w:sz="6" w:space="0" w:color="auto"/>
              <w:bottom w:val="single" w:sz="6" w:space="0" w:color="auto"/>
              <w:right w:val="single" w:sz="6" w:space="0" w:color="auto"/>
            </w:tcBorders>
          </w:tcPr>
          <w:p w:rsidR="00331B50" w:rsidRPr="007415A6" w:rsidRDefault="00331B50" w:rsidP="00F144CC">
            <w:pPr>
              <w:spacing w:before="100" w:beforeAutospacing="1" w:after="100" w:afterAutospacing="1"/>
              <w:rPr>
                <w:color w:val="000000"/>
                <w:sz w:val="24"/>
                <w:szCs w:val="24"/>
              </w:rPr>
            </w:pPr>
            <w:r w:rsidRPr="007415A6">
              <w:rPr>
                <w:color w:val="000000"/>
                <w:sz w:val="24"/>
                <w:szCs w:val="24"/>
              </w:rPr>
              <w:t>Объемы и источники</w:t>
            </w:r>
            <w:r w:rsidRPr="007415A6">
              <w:rPr>
                <w:color w:val="000000"/>
                <w:sz w:val="24"/>
                <w:szCs w:val="24"/>
              </w:rPr>
              <w:br/>
              <w:t xml:space="preserve">финансирования </w:t>
            </w:r>
          </w:p>
        </w:tc>
        <w:tc>
          <w:tcPr>
            <w:tcW w:w="6810" w:type="dxa"/>
            <w:tcBorders>
              <w:top w:val="single" w:sz="6" w:space="0" w:color="auto"/>
              <w:left w:val="single" w:sz="6" w:space="0" w:color="auto"/>
              <w:bottom w:val="single" w:sz="6" w:space="0" w:color="auto"/>
              <w:right w:val="single" w:sz="6" w:space="0" w:color="auto"/>
            </w:tcBorders>
          </w:tcPr>
          <w:p w:rsidR="00331B50" w:rsidRDefault="00331B50" w:rsidP="00F144CC">
            <w:pPr>
              <w:spacing w:before="100" w:beforeAutospacing="1" w:after="100" w:afterAutospacing="1"/>
              <w:jc w:val="both"/>
              <w:rPr>
                <w:color w:val="000000"/>
                <w:sz w:val="24"/>
                <w:szCs w:val="24"/>
              </w:rPr>
            </w:pPr>
            <w:r>
              <w:rPr>
                <w:color w:val="000000"/>
                <w:sz w:val="24"/>
                <w:szCs w:val="24"/>
              </w:rPr>
              <w:t xml:space="preserve">Общий объем средств, необходимых   для реализации </w:t>
            </w:r>
          </w:p>
          <w:p w:rsidR="00331B50" w:rsidRDefault="00331B50" w:rsidP="00F144CC">
            <w:pPr>
              <w:spacing w:before="100" w:beforeAutospacing="1" w:after="100" w:afterAutospacing="1"/>
              <w:jc w:val="both"/>
              <w:rPr>
                <w:color w:val="000000"/>
                <w:sz w:val="24"/>
                <w:szCs w:val="24"/>
              </w:rPr>
            </w:pPr>
            <w:r>
              <w:rPr>
                <w:color w:val="000000"/>
                <w:sz w:val="24"/>
                <w:szCs w:val="24"/>
              </w:rPr>
              <w:t xml:space="preserve"> мероприятий  Программы составляет   1481 300, 00 тыс. рублей.</w:t>
            </w:r>
          </w:p>
          <w:p w:rsidR="00331B50" w:rsidRDefault="00331B50" w:rsidP="00F144CC">
            <w:pPr>
              <w:spacing w:before="100" w:beforeAutospacing="1" w:after="100" w:afterAutospacing="1"/>
              <w:jc w:val="center"/>
              <w:rPr>
                <w:color w:val="000000"/>
                <w:sz w:val="24"/>
                <w:szCs w:val="24"/>
              </w:rPr>
            </w:pPr>
            <w:r>
              <w:rPr>
                <w:color w:val="000000"/>
                <w:sz w:val="24"/>
                <w:szCs w:val="24"/>
              </w:rPr>
              <w:t>Источники финансирования:</w:t>
            </w:r>
          </w:p>
          <w:p w:rsidR="00331B50" w:rsidRDefault="00331B50" w:rsidP="00F144CC">
            <w:pPr>
              <w:spacing w:before="100" w:beforeAutospacing="1" w:after="100" w:afterAutospacing="1"/>
              <w:jc w:val="both"/>
              <w:rPr>
                <w:color w:val="000000"/>
                <w:sz w:val="24"/>
                <w:szCs w:val="24"/>
              </w:rPr>
            </w:pPr>
            <w:r>
              <w:rPr>
                <w:color w:val="000000"/>
                <w:sz w:val="24"/>
                <w:szCs w:val="24"/>
              </w:rPr>
              <w:t xml:space="preserve">бюджет Малиновараккского сельского поселения </w:t>
            </w:r>
          </w:p>
          <w:p w:rsidR="00331B50" w:rsidRPr="007415A6" w:rsidRDefault="00331B50" w:rsidP="00F144CC">
            <w:pPr>
              <w:spacing w:before="100" w:beforeAutospacing="1" w:after="100" w:afterAutospacing="1"/>
              <w:jc w:val="both"/>
              <w:rPr>
                <w:color w:val="000000"/>
                <w:sz w:val="24"/>
                <w:szCs w:val="24"/>
              </w:rPr>
            </w:pPr>
            <w:r>
              <w:rPr>
                <w:color w:val="000000"/>
                <w:sz w:val="24"/>
                <w:szCs w:val="24"/>
              </w:rPr>
              <w:t>- 600 000 тыс</w:t>
            </w:r>
            <w:proofErr w:type="gramStart"/>
            <w:r>
              <w:rPr>
                <w:color w:val="000000"/>
                <w:sz w:val="24"/>
                <w:szCs w:val="24"/>
              </w:rPr>
              <w:t>.р</w:t>
            </w:r>
            <w:proofErr w:type="gramEnd"/>
            <w:r>
              <w:rPr>
                <w:color w:val="000000"/>
                <w:sz w:val="24"/>
                <w:szCs w:val="24"/>
              </w:rPr>
              <w:t>уб. субсидии Республики Карелия на проектно- сметную документацию моста д. Нильмогуба.</w:t>
            </w:r>
          </w:p>
        </w:tc>
      </w:tr>
      <w:tr w:rsidR="00331B50" w:rsidRPr="007415A6" w:rsidTr="00F144CC">
        <w:trPr>
          <w:trHeight w:val="1641"/>
          <w:tblCellSpacing w:w="0" w:type="dxa"/>
          <w:jc w:val="center"/>
        </w:trPr>
        <w:tc>
          <w:tcPr>
            <w:tcW w:w="3180" w:type="dxa"/>
            <w:tcBorders>
              <w:top w:val="single" w:sz="6" w:space="0" w:color="auto"/>
              <w:left w:val="single" w:sz="6" w:space="0" w:color="auto"/>
              <w:bottom w:val="single" w:sz="6" w:space="0" w:color="auto"/>
              <w:right w:val="single" w:sz="6" w:space="0" w:color="auto"/>
            </w:tcBorders>
          </w:tcPr>
          <w:p w:rsidR="00331B50" w:rsidRPr="007415A6" w:rsidRDefault="00331B50" w:rsidP="00F144CC">
            <w:pPr>
              <w:spacing w:before="100" w:beforeAutospacing="1" w:after="100" w:afterAutospacing="1"/>
              <w:rPr>
                <w:color w:val="000000"/>
                <w:sz w:val="24"/>
                <w:szCs w:val="24"/>
              </w:rPr>
            </w:pPr>
            <w:r w:rsidRPr="007415A6">
              <w:rPr>
                <w:color w:val="000000"/>
                <w:sz w:val="24"/>
                <w:szCs w:val="24"/>
              </w:rPr>
              <w:t xml:space="preserve">Ожидаемые конечные результаты реализации Программы и показатели социально-экономической эффективности </w:t>
            </w:r>
          </w:p>
        </w:tc>
        <w:tc>
          <w:tcPr>
            <w:tcW w:w="6810" w:type="dxa"/>
            <w:tcBorders>
              <w:top w:val="single" w:sz="6" w:space="0" w:color="auto"/>
              <w:left w:val="single" w:sz="6" w:space="0" w:color="auto"/>
              <w:bottom w:val="single" w:sz="6" w:space="0" w:color="auto"/>
              <w:right w:val="single" w:sz="6" w:space="0" w:color="auto"/>
            </w:tcBorders>
          </w:tcPr>
          <w:p w:rsidR="00331B50" w:rsidRPr="007415A6" w:rsidRDefault="00331B50" w:rsidP="00F144CC">
            <w:pPr>
              <w:spacing w:before="100" w:beforeAutospacing="1" w:after="100" w:afterAutospacing="1"/>
              <w:jc w:val="both"/>
              <w:rPr>
                <w:color w:val="000000"/>
                <w:sz w:val="24"/>
                <w:szCs w:val="24"/>
              </w:rPr>
            </w:pPr>
            <w:r w:rsidRPr="007415A6">
              <w:rPr>
                <w:color w:val="000000"/>
                <w:sz w:val="24"/>
                <w:szCs w:val="24"/>
              </w:rPr>
              <w:t>Реал</w:t>
            </w:r>
            <w:r>
              <w:rPr>
                <w:color w:val="000000"/>
                <w:sz w:val="24"/>
                <w:szCs w:val="24"/>
              </w:rPr>
              <w:t>изация Программы позволит в 2025-2027</w:t>
            </w:r>
            <w:r w:rsidRPr="007415A6">
              <w:rPr>
                <w:color w:val="000000"/>
                <w:sz w:val="24"/>
                <w:szCs w:val="24"/>
              </w:rPr>
              <w:t xml:space="preserve"> г.г.: </w:t>
            </w:r>
            <w:r w:rsidRPr="007415A6">
              <w:rPr>
                <w:color w:val="000000"/>
                <w:sz w:val="24"/>
                <w:szCs w:val="24"/>
              </w:rPr>
              <w:br/>
              <w:t>выполнить комплекс работ по содержанию автомобильных дорог общего пользования,  который позволит улучшить их транспортно-эксплуатационное состояние и снизить количество дорожно-транспортных происшествий.</w:t>
            </w:r>
          </w:p>
        </w:tc>
      </w:tr>
    </w:tbl>
    <w:p w:rsidR="00331B50" w:rsidRPr="0035520C" w:rsidRDefault="00331B50" w:rsidP="00331B50">
      <w:pPr>
        <w:jc w:val="center"/>
        <w:rPr>
          <w:color w:val="000000"/>
          <w:sz w:val="24"/>
          <w:szCs w:val="24"/>
        </w:rPr>
      </w:pPr>
    </w:p>
    <w:p w:rsidR="00331B50" w:rsidRDefault="00331B50" w:rsidP="00331B50">
      <w:pPr>
        <w:pStyle w:val="a5"/>
        <w:spacing w:after="0" w:line="360" w:lineRule="auto"/>
        <w:ind w:left="709"/>
        <w:jc w:val="center"/>
        <w:rPr>
          <w:rFonts w:ascii="Times New Roman" w:hAnsi="Times New Roman"/>
          <w:b/>
          <w:color w:val="000000"/>
          <w:sz w:val="24"/>
          <w:szCs w:val="24"/>
        </w:rPr>
      </w:pPr>
    </w:p>
    <w:p w:rsidR="00331B50" w:rsidRPr="00BC4158" w:rsidRDefault="00331B50" w:rsidP="00331B50">
      <w:pPr>
        <w:pStyle w:val="a5"/>
        <w:spacing w:after="0" w:line="360" w:lineRule="auto"/>
        <w:ind w:left="709"/>
        <w:jc w:val="center"/>
        <w:rPr>
          <w:rFonts w:ascii="Times New Roman" w:hAnsi="Times New Roman"/>
          <w:b/>
          <w:color w:val="000000"/>
          <w:sz w:val="24"/>
          <w:szCs w:val="24"/>
        </w:rPr>
      </w:pPr>
      <w:r>
        <w:rPr>
          <w:rFonts w:ascii="Times New Roman" w:hAnsi="Times New Roman"/>
          <w:b/>
          <w:color w:val="000000"/>
          <w:sz w:val="24"/>
          <w:szCs w:val="24"/>
        </w:rPr>
        <w:t xml:space="preserve">1. </w:t>
      </w:r>
      <w:r w:rsidRPr="00BC4158">
        <w:rPr>
          <w:rFonts w:ascii="Times New Roman" w:hAnsi="Times New Roman"/>
          <w:b/>
          <w:color w:val="000000"/>
          <w:sz w:val="24"/>
          <w:szCs w:val="24"/>
        </w:rPr>
        <w:t>Характеристика проблемы и обоснование</w:t>
      </w:r>
    </w:p>
    <w:p w:rsidR="00331B50" w:rsidRPr="0035520C" w:rsidRDefault="00331B50" w:rsidP="00331B50">
      <w:pPr>
        <w:spacing w:line="360" w:lineRule="auto"/>
        <w:jc w:val="center"/>
        <w:rPr>
          <w:b/>
          <w:color w:val="000000"/>
          <w:sz w:val="24"/>
          <w:szCs w:val="24"/>
        </w:rPr>
      </w:pPr>
      <w:r w:rsidRPr="0035520C">
        <w:rPr>
          <w:b/>
          <w:color w:val="000000"/>
          <w:sz w:val="24"/>
          <w:szCs w:val="24"/>
        </w:rPr>
        <w:t>необходимости ее решения программным методом</w:t>
      </w:r>
    </w:p>
    <w:p w:rsidR="00331B50" w:rsidRPr="0035520C" w:rsidRDefault="00331B50" w:rsidP="00331B50">
      <w:pPr>
        <w:jc w:val="center"/>
        <w:rPr>
          <w:color w:val="000000"/>
          <w:sz w:val="24"/>
          <w:szCs w:val="24"/>
        </w:rPr>
      </w:pPr>
    </w:p>
    <w:p w:rsidR="00331B50" w:rsidRDefault="00331B50" w:rsidP="00331B50">
      <w:pPr>
        <w:spacing w:line="360" w:lineRule="auto"/>
        <w:ind w:firstLine="709"/>
        <w:jc w:val="both"/>
        <w:rPr>
          <w:color w:val="000000"/>
          <w:sz w:val="24"/>
          <w:szCs w:val="24"/>
        </w:rPr>
      </w:pPr>
      <w:r>
        <w:rPr>
          <w:color w:val="000000"/>
          <w:sz w:val="24"/>
          <w:szCs w:val="24"/>
        </w:rPr>
        <w:t xml:space="preserve">На территории Малиновараккского сельского поселения  имеются дороги местного значения протяженностью </w:t>
      </w:r>
      <w:smartTag w:uri="urn:schemas-microsoft-com:office:smarttags" w:element="metricconverter">
        <w:smartTagPr>
          <w:attr w:name="ProductID" w:val="17.8 км"/>
        </w:smartTagPr>
        <w:r>
          <w:rPr>
            <w:color w:val="000000"/>
            <w:sz w:val="24"/>
            <w:szCs w:val="24"/>
          </w:rPr>
          <w:t>17.8 км</w:t>
        </w:r>
      </w:smartTag>
      <w:r>
        <w:rPr>
          <w:color w:val="000000"/>
          <w:sz w:val="24"/>
          <w:szCs w:val="24"/>
        </w:rPr>
        <w:t xml:space="preserve">. (Приложение № 1). Дороги были построены без исполнения технологии. Отсутствует «дорожная одежда». Нет кюветов, съездов, водопропускных труб и водоотводов. На дорогах постоянно создается </w:t>
      </w:r>
      <w:proofErr w:type="spellStart"/>
      <w:r>
        <w:rPr>
          <w:color w:val="000000"/>
          <w:sz w:val="24"/>
          <w:szCs w:val="24"/>
        </w:rPr>
        <w:t>ямочность</w:t>
      </w:r>
      <w:proofErr w:type="spellEnd"/>
      <w:r>
        <w:rPr>
          <w:color w:val="000000"/>
          <w:sz w:val="24"/>
          <w:szCs w:val="24"/>
        </w:rPr>
        <w:t xml:space="preserve"> и гребенка. Отсутствующий профиль приводит к разрушению существующих дорог. Естественный грунт  дорог требует постоянного проведения ремонтных работ.</w:t>
      </w:r>
    </w:p>
    <w:p w:rsidR="00331B50" w:rsidRPr="0035520C" w:rsidRDefault="00331B50" w:rsidP="00331B50">
      <w:pPr>
        <w:spacing w:line="360" w:lineRule="auto"/>
        <w:ind w:left="-142" w:firstLine="851"/>
        <w:jc w:val="both"/>
        <w:rPr>
          <w:color w:val="000000"/>
          <w:sz w:val="24"/>
          <w:szCs w:val="24"/>
        </w:rPr>
      </w:pPr>
      <w:r>
        <w:rPr>
          <w:color w:val="000000"/>
          <w:sz w:val="24"/>
          <w:szCs w:val="24"/>
        </w:rPr>
        <w:lastRenderedPageBreak/>
        <w:t xml:space="preserve"> Недостаточность средств местного  бюджета поселения  не позволяет содержать  муниципальные дороги  на должном уровне. Состояние сети автомобильных дорог сказывается на обеспечении </w:t>
      </w:r>
      <w:r w:rsidRPr="0035520C">
        <w:rPr>
          <w:color w:val="000000"/>
          <w:sz w:val="24"/>
          <w:szCs w:val="24"/>
        </w:rPr>
        <w:t xml:space="preserve"> качества жизни населения. </w:t>
      </w:r>
      <w:r>
        <w:rPr>
          <w:color w:val="000000"/>
          <w:sz w:val="24"/>
          <w:szCs w:val="24"/>
        </w:rPr>
        <w:t>На территории поселения не  функционирует ни одно предприятие, которое могло бы оказывать услуги по ремонту дорог.  Собственными силами Администрацией Малиновараккского сельского поселения, производится расчистка дорог трактором «Беларусь», предназначенным только для очистки мягкого снега с тротуаров и дорог.   При таком положении создается ситуация,  при которой выполнение требований к эксплуатационному состоянию, допустимому по условиям обеспечения дорожного движения, крайне затруднительно.</w:t>
      </w:r>
    </w:p>
    <w:p w:rsidR="00331B50" w:rsidRDefault="00331B50" w:rsidP="00331B50">
      <w:pPr>
        <w:spacing w:line="360" w:lineRule="auto"/>
        <w:ind w:firstLine="709"/>
        <w:jc w:val="both"/>
        <w:rPr>
          <w:color w:val="000000"/>
          <w:sz w:val="24"/>
          <w:szCs w:val="24"/>
        </w:rPr>
      </w:pPr>
      <w:r>
        <w:rPr>
          <w:sz w:val="24"/>
          <w:szCs w:val="24"/>
        </w:rPr>
        <w:t xml:space="preserve">Часть </w:t>
      </w:r>
      <w:r w:rsidRPr="0035520C">
        <w:rPr>
          <w:sz w:val="24"/>
          <w:szCs w:val="24"/>
        </w:rPr>
        <w:t xml:space="preserve">дорог требует капитального ремонта. </w:t>
      </w:r>
      <w:r w:rsidRPr="0035520C">
        <w:rPr>
          <w:color w:val="000000"/>
          <w:sz w:val="24"/>
          <w:szCs w:val="24"/>
        </w:rPr>
        <w:t xml:space="preserve"> </w:t>
      </w:r>
      <w:proofErr w:type="gramStart"/>
      <w:r>
        <w:rPr>
          <w:color w:val="000000"/>
          <w:sz w:val="24"/>
          <w:szCs w:val="24"/>
        </w:rPr>
        <w:t xml:space="preserve">Администрацией периодически производится небольшой ямочный ремонт грунтовых дорог поселков Малиновая Варакка и </w:t>
      </w:r>
      <w:proofErr w:type="spellStart"/>
      <w:r>
        <w:rPr>
          <w:color w:val="000000"/>
          <w:sz w:val="24"/>
          <w:szCs w:val="24"/>
        </w:rPr>
        <w:t>Хетоламбино</w:t>
      </w:r>
      <w:proofErr w:type="spellEnd"/>
      <w:r>
        <w:rPr>
          <w:color w:val="000000"/>
          <w:sz w:val="24"/>
          <w:szCs w:val="24"/>
        </w:rPr>
        <w:t>, осуществление аналогичного ремонта дорог остальных населенных пунктов поселения не представляется возможным по причине большой отдаленности данных населенных пунктов от места дислокации трактора «Беларусь», находящегося в п. Малиновая Варакка и огромной стоимости его доставки к месту работ.</w:t>
      </w:r>
      <w:proofErr w:type="gramEnd"/>
      <w:r>
        <w:rPr>
          <w:color w:val="000000"/>
          <w:sz w:val="24"/>
          <w:szCs w:val="24"/>
        </w:rPr>
        <w:t xml:space="preserve">  В п. Малиновая Варакка, </w:t>
      </w:r>
      <w:proofErr w:type="spellStart"/>
      <w:r>
        <w:rPr>
          <w:color w:val="000000"/>
          <w:sz w:val="24"/>
          <w:szCs w:val="24"/>
        </w:rPr>
        <w:t>Хетоламбино</w:t>
      </w:r>
      <w:proofErr w:type="spellEnd"/>
      <w:r>
        <w:rPr>
          <w:color w:val="000000"/>
          <w:sz w:val="24"/>
          <w:szCs w:val="24"/>
        </w:rPr>
        <w:t xml:space="preserve">, </w:t>
      </w:r>
      <w:proofErr w:type="spellStart"/>
      <w:r>
        <w:rPr>
          <w:color w:val="000000"/>
          <w:sz w:val="24"/>
          <w:szCs w:val="24"/>
        </w:rPr>
        <w:t>Тэдино</w:t>
      </w:r>
      <w:proofErr w:type="spellEnd"/>
      <w:r>
        <w:rPr>
          <w:color w:val="000000"/>
          <w:sz w:val="24"/>
          <w:szCs w:val="24"/>
        </w:rPr>
        <w:t xml:space="preserve"> д. Нижняя </w:t>
      </w:r>
      <w:proofErr w:type="spellStart"/>
      <w:r>
        <w:rPr>
          <w:color w:val="000000"/>
          <w:sz w:val="24"/>
          <w:szCs w:val="24"/>
        </w:rPr>
        <w:t>Пулонга</w:t>
      </w:r>
      <w:proofErr w:type="spellEnd"/>
      <w:r>
        <w:rPr>
          <w:color w:val="000000"/>
          <w:sz w:val="24"/>
          <w:szCs w:val="24"/>
        </w:rPr>
        <w:t xml:space="preserve">,  </w:t>
      </w:r>
      <w:proofErr w:type="spellStart"/>
      <w:r>
        <w:rPr>
          <w:color w:val="000000"/>
          <w:sz w:val="24"/>
          <w:szCs w:val="24"/>
        </w:rPr>
        <w:t>д</w:t>
      </w:r>
      <w:proofErr w:type="gramStart"/>
      <w:r>
        <w:rPr>
          <w:color w:val="000000"/>
          <w:sz w:val="24"/>
          <w:szCs w:val="24"/>
        </w:rPr>
        <w:t>.Н</w:t>
      </w:r>
      <w:proofErr w:type="gramEnd"/>
      <w:r>
        <w:rPr>
          <w:color w:val="000000"/>
          <w:sz w:val="24"/>
          <w:szCs w:val="24"/>
        </w:rPr>
        <w:t>ильмогуба</w:t>
      </w:r>
      <w:proofErr w:type="spellEnd"/>
      <w:r>
        <w:rPr>
          <w:color w:val="000000"/>
          <w:sz w:val="24"/>
          <w:szCs w:val="24"/>
        </w:rPr>
        <w:t xml:space="preserve">, ст.Полярный Круг, несоблюдение </w:t>
      </w:r>
      <w:r w:rsidRPr="0035520C">
        <w:rPr>
          <w:color w:val="000000"/>
          <w:sz w:val="24"/>
          <w:szCs w:val="24"/>
        </w:rPr>
        <w:t>межремонтных сроков службы дорожных покрытий увеличивает объемы ямочного ремонта и не дает необходимого эффекта в сохранении сети автодорог. В зависимости от степени разрушения дорожных покрытий пропускная способность автомобильн</w:t>
      </w:r>
      <w:r>
        <w:rPr>
          <w:color w:val="000000"/>
          <w:sz w:val="24"/>
          <w:szCs w:val="24"/>
        </w:rPr>
        <w:t>ых дорог снижается.</w:t>
      </w:r>
    </w:p>
    <w:p w:rsidR="00331B50" w:rsidRPr="00B63DAE" w:rsidRDefault="00331B50" w:rsidP="00331B50">
      <w:pPr>
        <w:spacing w:line="360" w:lineRule="auto"/>
        <w:ind w:firstLine="709"/>
        <w:jc w:val="both"/>
        <w:rPr>
          <w:sz w:val="24"/>
          <w:szCs w:val="24"/>
        </w:rPr>
      </w:pPr>
      <w:r>
        <w:rPr>
          <w:color w:val="000000"/>
          <w:sz w:val="24"/>
          <w:szCs w:val="24"/>
        </w:rPr>
        <w:t xml:space="preserve">Необходимо </w:t>
      </w:r>
      <w:r w:rsidRPr="0035520C">
        <w:rPr>
          <w:color w:val="000000"/>
          <w:sz w:val="24"/>
          <w:szCs w:val="24"/>
        </w:rPr>
        <w:t>кардинально</w:t>
      </w:r>
      <w:r>
        <w:rPr>
          <w:color w:val="000000"/>
          <w:sz w:val="24"/>
          <w:szCs w:val="24"/>
        </w:rPr>
        <w:t>е</w:t>
      </w:r>
      <w:r w:rsidRPr="0035520C">
        <w:rPr>
          <w:color w:val="000000"/>
          <w:sz w:val="24"/>
          <w:szCs w:val="24"/>
        </w:rPr>
        <w:t xml:space="preserve"> </w:t>
      </w:r>
      <w:r>
        <w:rPr>
          <w:color w:val="000000"/>
          <w:sz w:val="24"/>
          <w:szCs w:val="24"/>
        </w:rPr>
        <w:t>изменение ситуации для того, чтобы не</w:t>
      </w:r>
      <w:r w:rsidRPr="0035520C">
        <w:rPr>
          <w:color w:val="000000"/>
          <w:sz w:val="24"/>
          <w:szCs w:val="24"/>
        </w:rPr>
        <w:t xml:space="preserve"> допустить дальнейшего ухудшения состояния сети автомобильных дорог поселения. </w:t>
      </w:r>
      <w:r w:rsidRPr="0035520C">
        <w:rPr>
          <w:sz w:val="24"/>
          <w:szCs w:val="24"/>
        </w:rPr>
        <w:t xml:space="preserve">Сложившаяся ситуация вызвана ежегодным </w:t>
      </w:r>
      <w:r>
        <w:rPr>
          <w:sz w:val="24"/>
          <w:szCs w:val="24"/>
        </w:rPr>
        <w:t>отсутствием  финансовых средств.</w:t>
      </w:r>
      <w:r w:rsidRPr="0035520C">
        <w:rPr>
          <w:sz w:val="24"/>
          <w:szCs w:val="24"/>
        </w:rPr>
        <w:t xml:space="preserve"> Действующая система финансирования дорожного хозяйства ведет к полному разрушению дорожной сети. </w:t>
      </w:r>
    </w:p>
    <w:p w:rsidR="00331B50" w:rsidRDefault="00331B50" w:rsidP="00331B50">
      <w:pPr>
        <w:spacing w:line="360" w:lineRule="auto"/>
        <w:ind w:firstLine="709"/>
        <w:jc w:val="both"/>
        <w:rPr>
          <w:color w:val="000000"/>
          <w:sz w:val="24"/>
          <w:szCs w:val="24"/>
        </w:rPr>
      </w:pPr>
      <w:r w:rsidRPr="0035520C">
        <w:rPr>
          <w:color w:val="000000"/>
          <w:sz w:val="24"/>
          <w:szCs w:val="24"/>
        </w:rPr>
        <w:t>В создавшейся ситуации необходимо принять неотложные меры по качественному изменению состояния с</w:t>
      </w:r>
      <w:r>
        <w:rPr>
          <w:color w:val="000000"/>
          <w:sz w:val="24"/>
          <w:szCs w:val="24"/>
        </w:rPr>
        <w:t>ети автомобильных дорог и о</w:t>
      </w:r>
      <w:r w:rsidRPr="0035520C">
        <w:rPr>
          <w:color w:val="000000"/>
          <w:sz w:val="24"/>
          <w:szCs w:val="24"/>
        </w:rPr>
        <w:t>беспечить ее ус</w:t>
      </w:r>
      <w:r>
        <w:rPr>
          <w:color w:val="000000"/>
          <w:sz w:val="24"/>
          <w:szCs w:val="24"/>
        </w:rPr>
        <w:t>коренное развитие в соответствие</w:t>
      </w:r>
      <w:r w:rsidRPr="0035520C">
        <w:rPr>
          <w:color w:val="000000"/>
          <w:sz w:val="24"/>
          <w:szCs w:val="24"/>
        </w:rPr>
        <w:t xml:space="preserve"> с потребностями экономики и населения.</w:t>
      </w:r>
      <w:r>
        <w:rPr>
          <w:color w:val="000000"/>
          <w:sz w:val="24"/>
          <w:szCs w:val="24"/>
        </w:rPr>
        <w:t xml:space="preserve"> Для этого необходимо выделение субсидий для бюджета поселения на строительство, реконструкцию и капитальный ремонт дорог местного значения, улично-дорожного освещения.</w:t>
      </w:r>
    </w:p>
    <w:p w:rsidR="00331B50" w:rsidRDefault="00331B50" w:rsidP="00331B50">
      <w:pPr>
        <w:spacing w:before="240" w:after="240"/>
        <w:jc w:val="center"/>
        <w:rPr>
          <w:b/>
          <w:color w:val="000000"/>
          <w:sz w:val="24"/>
          <w:szCs w:val="24"/>
        </w:rPr>
      </w:pPr>
    </w:p>
    <w:p w:rsidR="00331B50" w:rsidRDefault="00331B50" w:rsidP="00331B50">
      <w:pPr>
        <w:spacing w:before="240" w:after="240"/>
        <w:jc w:val="center"/>
        <w:rPr>
          <w:b/>
          <w:color w:val="000000"/>
          <w:sz w:val="24"/>
          <w:szCs w:val="24"/>
        </w:rPr>
      </w:pPr>
    </w:p>
    <w:p w:rsidR="00331B50" w:rsidRPr="0035520C" w:rsidRDefault="00331B50" w:rsidP="00331B50">
      <w:pPr>
        <w:spacing w:before="240" w:after="240"/>
        <w:jc w:val="center"/>
        <w:rPr>
          <w:b/>
          <w:color w:val="000000"/>
          <w:sz w:val="24"/>
          <w:szCs w:val="24"/>
        </w:rPr>
      </w:pPr>
      <w:r w:rsidRPr="0035520C">
        <w:rPr>
          <w:b/>
          <w:color w:val="000000"/>
          <w:sz w:val="24"/>
          <w:szCs w:val="24"/>
        </w:rPr>
        <w:t>2. Цели и задачи реализации Программы</w:t>
      </w:r>
    </w:p>
    <w:p w:rsidR="00331B50" w:rsidRPr="0035520C" w:rsidRDefault="00331B50" w:rsidP="00331B50">
      <w:pPr>
        <w:spacing w:line="360" w:lineRule="auto"/>
        <w:ind w:firstLine="709"/>
        <w:jc w:val="both"/>
        <w:rPr>
          <w:color w:val="000000"/>
          <w:sz w:val="24"/>
          <w:szCs w:val="24"/>
        </w:rPr>
      </w:pPr>
      <w:r w:rsidRPr="0035520C">
        <w:rPr>
          <w:color w:val="000000"/>
          <w:sz w:val="24"/>
          <w:szCs w:val="24"/>
        </w:rPr>
        <w:t xml:space="preserve">Основные цели Программы </w:t>
      </w:r>
      <w:r>
        <w:rPr>
          <w:color w:val="000000"/>
          <w:sz w:val="24"/>
          <w:szCs w:val="24"/>
        </w:rPr>
        <w:t>–</w:t>
      </w:r>
      <w:r w:rsidRPr="0035520C">
        <w:rPr>
          <w:color w:val="000000"/>
          <w:sz w:val="24"/>
          <w:szCs w:val="24"/>
        </w:rPr>
        <w:t xml:space="preserve"> содействие экономическому росту, укрепление единого экономического пространства, удовлетворение потребности населения и государства в перевозках по автомобильным дорогам на территории </w:t>
      </w:r>
      <w:r>
        <w:rPr>
          <w:color w:val="000000"/>
          <w:sz w:val="24"/>
          <w:szCs w:val="24"/>
        </w:rPr>
        <w:t>Малиновараккского сельского</w:t>
      </w:r>
      <w:r w:rsidRPr="0035520C">
        <w:rPr>
          <w:color w:val="000000"/>
          <w:sz w:val="24"/>
          <w:szCs w:val="24"/>
        </w:rPr>
        <w:t xml:space="preserve"> </w:t>
      </w:r>
      <w:r w:rsidRPr="0035520C">
        <w:rPr>
          <w:color w:val="000000"/>
          <w:sz w:val="24"/>
          <w:szCs w:val="24"/>
        </w:rPr>
        <w:lastRenderedPageBreak/>
        <w:t xml:space="preserve">поселения, улучшение их транспортно – эксплуатационного состояния, повышение безопасности движения, создание необходимых условий для реализации конституционных прав населения. </w:t>
      </w:r>
    </w:p>
    <w:p w:rsidR="00331B50" w:rsidRPr="0035520C" w:rsidRDefault="00331B50" w:rsidP="00331B50">
      <w:pPr>
        <w:spacing w:line="360" w:lineRule="auto"/>
        <w:ind w:firstLine="709"/>
        <w:jc w:val="both"/>
        <w:rPr>
          <w:color w:val="000000"/>
          <w:sz w:val="24"/>
          <w:szCs w:val="24"/>
        </w:rPr>
      </w:pPr>
      <w:r w:rsidRPr="0035520C">
        <w:rPr>
          <w:color w:val="000000"/>
          <w:sz w:val="24"/>
          <w:szCs w:val="24"/>
        </w:rPr>
        <w:t xml:space="preserve">Для достижения указанных целей необходимо решение следующих задач: </w:t>
      </w:r>
    </w:p>
    <w:p w:rsidR="00331B50" w:rsidRPr="0035520C" w:rsidRDefault="00331B50" w:rsidP="00331B50">
      <w:pPr>
        <w:numPr>
          <w:ilvl w:val="0"/>
          <w:numId w:val="4"/>
        </w:numPr>
        <w:spacing w:before="100" w:beforeAutospacing="1" w:after="100" w:afterAutospacing="1" w:line="360" w:lineRule="auto"/>
        <w:jc w:val="both"/>
        <w:rPr>
          <w:color w:val="000000"/>
          <w:sz w:val="24"/>
          <w:szCs w:val="24"/>
        </w:rPr>
      </w:pPr>
      <w:r w:rsidRPr="0035520C">
        <w:rPr>
          <w:color w:val="000000"/>
          <w:sz w:val="24"/>
          <w:szCs w:val="24"/>
        </w:rPr>
        <w:t xml:space="preserve">обеспечение сохранности сети автомобильных дорог общего пользования, приоритетное выполнение на них работ по содержанию и ремонту в целях доведения их транспортно-эксплуатационного состояния до нормативных требований; </w:t>
      </w:r>
    </w:p>
    <w:p w:rsidR="00331B50" w:rsidRPr="004C418B" w:rsidRDefault="00331B50" w:rsidP="00331B50">
      <w:pPr>
        <w:numPr>
          <w:ilvl w:val="0"/>
          <w:numId w:val="4"/>
        </w:numPr>
        <w:spacing w:before="100" w:beforeAutospacing="1" w:afterAutospacing="1" w:line="360" w:lineRule="auto"/>
        <w:jc w:val="both"/>
        <w:rPr>
          <w:color w:val="000000"/>
          <w:sz w:val="24"/>
          <w:szCs w:val="24"/>
        </w:rPr>
      </w:pPr>
      <w:r w:rsidRPr="004C418B">
        <w:rPr>
          <w:color w:val="000000"/>
          <w:sz w:val="24"/>
          <w:szCs w:val="24"/>
        </w:rPr>
        <w:t xml:space="preserve">повышение технического уровня существующих автомобильных дорог, </w:t>
      </w:r>
    </w:p>
    <w:p w:rsidR="00331B50" w:rsidRPr="0035520C" w:rsidRDefault="00331B50" w:rsidP="00331B50">
      <w:pPr>
        <w:numPr>
          <w:ilvl w:val="0"/>
          <w:numId w:val="4"/>
        </w:numPr>
        <w:spacing w:line="360" w:lineRule="auto"/>
        <w:jc w:val="both"/>
        <w:rPr>
          <w:color w:val="000000"/>
          <w:sz w:val="24"/>
          <w:szCs w:val="24"/>
        </w:rPr>
      </w:pPr>
      <w:r w:rsidRPr="004C418B">
        <w:rPr>
          <w:color w:val="000000"/>
          <w:sz w:val="24"/>
          <w:szCs w:val="24"/>
        </w:rPr>
        <w:t>повышение безопасности д</w:t>
      </w:r>
      <w:r>
        <w:rPr>
          <w:color w:val="000000"/>
          <w:sz w:val="24"/>
          <w:szCs w:val="24"/>
        </w:rPr>
        <w:t>вижения автотранспорта</w:t>
      </w:r>
      <w:r w:rsidRPr="004C418B">
        <w:rPr>
          <w:color w:val="000000"/>
          <w:sz w:val="24"/>
          <w:szCs w:val="24"/>
        </w:rPr>
        <w:t xml:space="preserve"> за счет увеличения комплекса работ по содержанию автомобильных дорог, устранения очагов аварийности, ликвидации и профилактики возникновения опасных участков на сети автомобильных дорог, снижения негативных воздействий автомобильного транспорта и автомобильных дорог на состояние окружающей среды; </w:t>
      </w:r>
    </w:p>
    <w:p w:rsidR="00331B50" w:rsidRPr="0035520C" w:rsidRDefault="00331B50" w:rsidP="00331B50">
      <w:pPr>
        <w:numPr>
          <w:ilvl w:val="0"/>
          <w:numId w:val="4"/>
        </w:numPr>
        <w:spacing w:line="360" w:lineRule="auto"/>
        <w:jc w:val="both"/>
        <w:rPr>
          <w:color w:val="000000"/>
          <w:sz w:val="24"/>
          <w:szCs w:val="24"/>
        </w:rPr>
      </w:pPr>
      <w:r w:rsidRPr="0035520C">
        <w:rPr>
          <w:color w:val="000000"/>
          <w:sz w:val="24"/>
          <w:szCs w:val="24"/>
        </w:rPr>
        <w:t xml:space="preserve">повышение уровня доступности транспортных услуг и </w:t>
      </w:r>
      <w:proofErr w:type="gramStart"/>
      <w:r w:rsidRPr="0035520C">
        <w:rPr>
          <w:color w:val="000000"/>
          <w:sz w:val="24"/>
          <w:szCs w:val="24"/>
        </w:rPr>
        <w:t>сети</w:t>
      </w:r>
      <w:proofErr w:type="gramEnd"/>
      <w:r w:rsidRPr="0035520C">
        <w:rPr>
          <w:color w:val="000000"/>
          <w:sz w:val="24"/>
          <w:szCs w:val="24"/>
        </w:rPr>
        <w:t xml:space="preserve"> автомобильных дорог общего пользования для населения и хозяйствующих субъектов; </w:t>
      </w:r>
    </w:p>
    <w:p w:rsidR="00331B50" w:rsidRPr="0035520C" w:rsidRDefault="00331B50" w:rsidP="00331B50">
      <w:pPr>
        <w:numPr>
          <w:ilvl w:val="0"/>
          <w:numId w:val="4"/>
        </w:numPr>
        <w:spacing w:line="360" w:lineRule="auto"/>
        <w:jc w:val="both"/>
        <w:rPr>
          <w:color w:val="000000"/>
          <w:sz w:val="24"/>
          <w:szCs w:val="24"/>
        </w:rPr>
      </w:pPr>
      <w:r w:rsidRPr="0035520C">
        <w:rPr>
          <w:color w:val="000000"/>
          <w:sz w:val="24"/>
          <w:szCs w:val="24"/>
        </w:rPr>
        <w:t xml:space="preserve"> улучшение качества и снижение времени перевозок грузов и пассажиров автомобильным транспортом; </w:t>
      </w:r>
    </w:p>
    <w:p w:rsidR="00331B50" w:rsidRPr="0035520C" w:rsidRDefault="00331B50" w:rsidP="00331B50">
      <w:pPr>
        <w:numPr>
          <w:ilvl w:val="0"/>
          <w:numId w:val="4"/>
        </w:numPr>
        <w:spacing w:line="360" w:lineRule="auto"/>
        <w:jc w:val="both"/>
        <w:rPr>
          <w:color w:val="000000"/>
          <w:sz w:val="24"/>
          <w:szCs w:val="24"/>
        </w:rPr>
      </w:pPr>
      <w:r w:rsidRPr="0035520C">
        <w:rPr>
          <w:color w:val="000000"/>
          <w:sz w:val="24"/>
          <w:szCs w:val="24"/>
        </w:rPr>
        <w:t xml:space="preserve">совершенствование методов и способов проведения дорожных работ, внедрение новых технологий и материалов, применяемых при осуществлении дорожного строительства, направленных на повышение срока службы дорожных сооружений. </w:t>
      </w:r>
    </w:p>
    <w:p w:rsidR="00331B50" w:rsidRPr="0035520C" w:rsidRDefault="00331B50" w:rsidP="00331B50">
      <w:pPr>
        <w:spacing w:before="240" w:after="240"/>
        <w:jc w:val="center"/>
        <w:rPr>
          <w:b/>
          <w:color w:val="000000"/>
          <w:sz w:val="24"/>
          <w:szCs w:val="24"/>
        </w:rPr>
      </w:pPr>
      <w:r w:rsidRPr="0035520C">
        <w:rPr>
          <w:b/>
          <w:color w:val="000000"/>
          <w:sz w:val="24"/>
          <w:szCs w:val="24"/>
        </w:rPr>
        <w:t>3. Сроки реализации Программы</w:t>
      </w:r>
    </w:p>
    <w:p w:rsidR="00331B50" w:rsidRPr="0035520C" w:rsidRDefault="00331B50" w:rsidP="00331B50">
      <w:pPr>
        <w:spacing w:before="100" w:beforeAutospacing="1" w:after="100" w:afterAutospacing="1"/>
        <w:jc w:val="both"/>
        <w:rPr>
          <w:color w:val="000000"/>
          <w:sz w:val="24"/>
          <w:szCs w:val="24"/>
        </w:rPr>
      </w:pPr>
      <w:r w:rsidRPr="0035520C">
        <w:rPr>
          <w:color w:val="000000"/>
          <w:sz w:val="24"/>
          <w:szCs w:val="24"/>
        </w:rPr>
        <w:t>С</w:t>
      </w:r>
      <w:r>
        <w:rPr>
          <w:color w:val="000000"/>
          <w:sz w:val="24"/>
          <w:szCs w:val="24"/>
        </w:rPr>
        <w:t>роки реализации Программы – 2025- 2027</w:t>
      </w:r>
      <w:r w:rsidRPr="0035520C">
        <w:rPr>
          <w:color w:val="000000"/>
          <w:sz w:val="24"/>
          <w:szCs w:val="24"/>
        </w:rPr>
        <w:t xml:space="preserve"> год</w:t>
      </w:r>
      <w:r>
        <w:rPr>
          <w:color w:val="000000"/>
          <w:sz w:val="24"/>
          <w:szCs w:val="24"/>
        </w:rPr>
        <w:t>ы</w:t>
      </w:r>
      <w:r w:rsidRPr="0035520C">
        <w:rPr>
          <w:color w:val="000000"/>
          <w:sz w:val="24"/>
          <w:szCs w:val="24"/>
        </w:rPr>
        <w:t xml:space="preserve">. </w:t>
      </w:r>
    </w:p>
    <w:p w:rsidR="00331B50" w:rsidRPr="00BC4158" w:rsidRDefault="00331B50" w:rsidP="00331B50">
      <w:pPr>
        <w:pStyle w:val="a5"/>
        <w:spacing w:before="240" w:after="240" w:line="240" w:lineRule="auto"/>
        <w:ind w:left="709"/>
        <w:jc w:val="center"/>
        <w:rPr>
          <w:rFonts w:ascii="Times New Roman" w:hAnsi="Times New Roman"/>
          <w:b/>
          <w:color w:val="000000"/>
          <w:sz w:val="24"/>
          <w:szCs w:val="24"/>
        </w:rPr>
      </w:pPr>
      <w:r>
        <w:rPr>
          <w:rFonts w:ascii="Times New Roman" w:hAnsi="Times New Roman"/>
          <w:b/>
          <w:color w:val="000000"/>
          <w:sz w:val="24"/>
          <w:szCs w:val="24"/>
        </w:rPr>
        <w:t xml:space="preserve">4. </w:t>
      </w:r>
      <w:r w:rsidRPr="00BC4158">
        <w:rPr>
          <w:rFonts w:ascii="Times New Roman" w:hAnsi="Times New Roman"/>
          <w:b/>
          <w:color w:val="000000"/>
          <w:sz w:val="24"/>
          <w:szCs w:val="24"/>
        </w:rPr>
        <w:t xml:space="preserve">Система программных мероприятий </w:t>
      </w:r>
    </w:p>
    <w:p w:rsidR="00331B50" w:rsidRPr="0035520C" w:rsidRDefault="00331B50" w:rsidP="00331B50">
      <w:pPr>
        <w:spacing w:line="360" w:lineRule="auto"/>
        <w:jc w:val="both"/>
        <w:rPr>
          <w:color w:val="000000"/>
          <w:sz w:val="24"/>
          <w:szCs w:val="24"/>
        </w:rPr>
      </w:pPr>
      <w:r w:rsidRPr="0035520C">
        <w:rPr>
          <w:color w:val="000000"/>
          <w:sz w:val="24"/>
          <w:szCs w:val="24"/>
        </w:rPr>
        <w:t xml:space="preserve">При обосновании системы мероприятий Программы были учтены следующие тенденции: </w:t>
      </w:r>
    </w:p>
    <w:p w:rsidR="00331B50" w:rsidRDefault="00331B50" w:rsidP="00331B50">
      <w:pPr>
        <w:spacing w:line="360" w:lineRule="auto"/>
        <w:ind w:left="360"/>
        <w:jc w:val="both"/>
        <w:rPr>
          <w:color w:val="000000"/>
          <w:sz w:val="24"/>
          <w:szCs w:val="24"/>
        </w:rPr>
      </w:pPr>
    </w:p>
    <w:p w:rsidR="00331B50" w:rsidRPr="0035520C" w:rsidRDefault="00331B50" w:rsidP="00331B50">
      <w:pPr>
        <w:spacing w:line="360" w:lineRule="auto"/>
        <w:ind w:left="360"/>
        <w:jc w:val="both"/>
        <w:rPr>
          <w:color w:val="000000"/>
          <w:sz w:val="24"/>
          <w:szCs w:val="24"/>
        </w:rPr>
      </w:pPr>
      <w:r>
        <w:rPr>
          <w:color w:val="000000"/>
          <w:sz w:val="24"/>
          <w:szCs w:val="24"/>
        </w:rPr>
        <w:t xml:space="preserve">1. </w:t>
      </w:r>
      <w:r w:rsidRPr="0035520C">
        <w:rPr>
          <w:color w:val="000000"/>
          <w:sz w:val="24"/>
          <w:szCs w:val="24"/>
        </w:rPr>
        <w:t xml:space="preserve">В течение длительного периода темпы износа сети автомобильных дорог общего пользования </w:t>
      </w:r>
      <w:r>
        <w:rPr>
          <w:color w:val="000000"/>
          <w:sz w:val="24"/>
          <w:szCs w:val="24"/>
        </w:rPr>
        <w:t>значительно превосходили</w:t>
      </w:r>
      <w:r w:rsidRPr="0035520C">
        <w:rPr>
          <w:color w:val="000000"/>
          <w:sz w:val="24"/>
          <w:szCs w:val="24"/>
        </w:rPr>
        <w:t xml:space="preserve"> темп</w:t>
      </w:r>
      <w:r>
        <w:rPr>
          <w:color w:val="000000"/>
          <w:sz w:val="24"/>
          <w:szCs w:val="24"/>
        </w:rPr>
        <w:t>ы</w:t>
      </w:r>
      <w:r w:rsidRPr="0035520C">
        <w:rPr>
          <w:color w:val="000000"/>
          <w:sz w:val="24"/>
          <w:szCs w:val="24"/>
        </w:rPr>
        <w:t xml:space="preserve"> ее восстановления</w:t>
      </w:r>
      <w:r>
        <w:rPr>
          <w:color w:val="000000"/>
          <w:sz w:val="24"/>
          <w:szCs w:val="24"/>
        </w:rPr>
        <w:t>.</w:t>
      </w:r>
      <w:r w:rsidRPr="0035520C">
        <w:rPr>
          <w:color w:val="000000"/>
          <w:sz w:val="24"/>
          <w:szCs w:val="24"/>
        </w:rPr>
        <w:t xml:space="preserve"> </w:t>
      </w:r>
    </w:p>
    <w:p w:rsidR="00331B50" w:rsidRPr="0035520C" w:rsidRDefault="00331B50" w:rsidP="00331B50">
      <w:pPr>
        <w:spacing w:line="360" w:lineRule="auto"/>
        <w:ind w:left="360"/>
        <w:jc w:val="both"/>
        <w:rPr>
          <w:color w:val="000000"/>
          <w:sz w:val="24"/>
          <w:szCs w:val="24"/>
        </w:rPr>
      </w:pPr>
      <w:r>
        <w:rPr>
          <w:color w:val="000000"/>
          <w:sz w:val="24"/>
          <w:szCs w:val="24"/>
        </w:rPr>
        <w:t xml:space="preserve">2. </w:t>
      </w:r>
      <w:r w:rsidRPr="0035520C">
        <w:rPr>
          <w:color w:val="000000"/>
          <w:sz w:val="24"/>
          <w:szCs w:val="24"/>
        </w:rPr>
        <w:t xml:space="preserve">Ускоренный износ автомобильных дорог был обусловлен высокими темпами роста парка автотранспортных средств и интенсивности движения на опорной сети автомобильных дорог общего пользования, увеличением в составе автотранспортных потоков доли большегрузных автомобилей; </w:t>
      </w:r>
    </w:p>
    <w:p w:rsidR="00331B50" w:rsidRPr="0035520C" w:rsidRDefault="00331B50" w:rsidP="00331B50">
      <w:pPr>
        <w:spacing w:line="360" w:lineRule="auto"/>
        <w:jc w:val="both"/>
        <w:rPr>
          <w:color w:val="000000"/>
          <w:sz w:val="24"/>
          <w:szCs w:val="24"/>
        </w:rPr>
      </w:pPr>
      <w:r>
        <w:rPr>
          <w:color w:val="000000"/>
          <w:sz w:val="24"/>
          <w:szCs w:val="24"/>
        </w:rPr>
        <w:lastRenderedPageBreak/>
        <w:t xml:space="preserve">     3. </w:t>
      </w:r>
      <w:r w:rsidRPr="0035520C">
        <w:rPr>
          <w:color w:val="000000"/>
          <w:sz w:val="24"/>
          <w:szCs w:val="24"/>
        </w:rPr>
        <w:t xml:space="preserve">В течение длительного времени </w:t>
      </w:r>
      <w:r>
        <w:rPr>
          <w:color w:val="000000"/>
          <w:sz w:val="24"/>
          <w:szCs w:val="24"/>
        </w:rPr>
        <w:t xml:space="preserve">не проводились необходимые </w:t>
      </w:r>
      <w:r w:rsidRPr="0035520C">
        <w:rPr>
          <w:color w:val="000000"/>
          <w:sz w:val="24"/>
          <w:szCs w:val="24"/>
        </w:rPr>
        <w:t xml:space="preserve"> ремонтны</w:t>
      </w:r>
      <w:r>
        <w:rPr>
          <w:color w:val="000000"/>
          <w:sz w:val="24"/>
          <w:szCs w:val="24"/>
        </w:rPr>
        <w:t xml:space="preserve">е </w:t>
      </w:r>
      <w:r w:rsidRPr="0035520C">
        <w:rPr>
          <w:color w:val="000000"/>
          <w:sz w:val="24"/>
          <w:szCs w:val="24"/>
        </w:rPr>
        <w:t xml:space="preserve"> работ</w:t>
      </w:r>
      <w:r>
        <w:rPr>
          <w:color w:val="000000"/>
          <w:sz w:val="24"/>
          <w:szCs w:val="24"/>
        </w:rPr>
        <w:t>ы</w:t>
      </w:r>
      <w:r w:rsidRPr="0035520C">
        <w:rPr>
          <w:color w:val="000000"/>
          <w:sz w:val="24"/>
          <w:szCs w:val="24"/>
        </w:rPr>
        <w:t xml:space="preserve">. </w:t>
      </w:r>
    </w:p>
    <w:p w:rsidR="00331B50" w:rsidRDefault="00331B50" w:rsidP="00331B50">
      <w:pPr>
        <w:spacing w:line="360" w:lineRule="auto"/>
        <w:jc w:val="both"/>
        <w:rPr>
          <w:color w:val="000000"/>
          <w:sz w:val="24"/>
          <w:szCs w:val="24"/>
        </w:rPr>
      </w:pPr>
      <w:r w:rsidRPr="0035520C">
        <w:rPr>
          <w:color w:val="000000"/>
          <w:sz w:val="24"/>
          <w:szCs w:val="24"/>
        </w:rPr>
        <w:t>Объемы финансирования по мероприятиям Программы, планируемые к реализации</w:t>
      </w:r>
      <w:r>
        <w:rPr>
          <w:color w:val="000000"/>
          <w:sz w:val="24"/>
          <w:szCs w:val="24"/>
        </w:rPr>
        <w:t xml:space="preserve"> для приведения  всего дорожного хозяйства в должное состояние</w:t>
      </w:r>
      <w:r w:rsidRPr="0035520C">
        <w:rPr>
          <w:color w:val="000000"/>
          <w:sz w:val="24"/>
          <w:szCs w:val="24"/>
        </w:rPr>
        <w:t xml:space="preserve">, определены в следующих размерах: </w:t>
      </w:r>
    </w:p>
    <w:tbl>
      <w:tblPr>
        <w:tblW w:w="9535"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2716"/>
        <w:gridCol w:w="1087"/>
        <w:gridCol w:w="1168"/>
        <w:gridCol w:w="1115"/>
        <w:gridCol w:w="1143"/>
        <w:gridCol w:w="1163"/>
        <w:gridCol w:w="1143"/>
      </w:tblGrid>
      <w:tr w:rsidR="00331B50" w:rsidRPr="007415A6" w:rsidTr="00F144CC">
        <w:trPr>
          <w:trHeight w:val="1402"/>
          <w:tblCellSpacing w:w="0" w:type="dxa"/>
        </w:trPr>
        <w:tc>
          <w:tcPr>
            <w:tcW w:w="2716" w:type="dxa"/>
            <w:vMerge w:val="restart"/>
            <w:tcBorders>
              <w:top w:val="outset" w:sz="6" w:space="0" w:color="auto"/>
              <w:left w:val="outset" w:sz="6" w:space="0" w:color="auto"/>
              <w:right w:val="outset" w:sz="6" w:space="0" w:color="auto"/>
            </w:tcBorders>
            <w:vAlign w:val="center"/>
          </w:tcPr>
          <w:p w:rsidR="00331B50" w:rsidRPr="007415A6" w:rsidRDefault="00331B50" w:rsidP="00F144CC">
            <w:pPr>
              <w:spacing w:before="100" w:beforeAutospacing="1" w:after="100" w:afterAutospacing="1"/>
              <w:jc w:val="center"/>
              <w:rPr>
                <w:color w:val="000000"/>
                <w:sz w:val="24"/>
                <w:szCs w:val="24"/>
              </w:rPr>
            </w:pPr>
            <w:r w:rsidRPr="007415A6">
              <w:rPr>
                <w:color w:val="000000"/>
                <w:sz w:val="24"/>
                <w:szCs w:val="24"/>
              </w:rPr>
              <w:t>Вид работ</w:t>
            </w:r>
          </w:p>
        </w:tc>
        <w:tc>
          <w:tcPr>
            <w:tcW w:w="2255" w:type="dxa"/>
            <w:gridSpan w:val="2"/>
            <w:tcBorders>
              <w:top w:val="outset" w:sz="6" w:space="0" w:color="auto"/>
              <w:left w:val="outset" w:sz="6" w:space="0" w:color="auto"/>
              <w:bottom w:val="outset" w:sz="6" w:space="0" w:color="auto"/>
              <w:right w:val="outset" w:sz="6" w:space="0" w:color="auto"/>
            </w:tcBorders>
            <w:vAlign w:val="center"/>
          </w:tcPr>
          <w:p w:rsidR="00331B50" w:rsidRDefault="00331B50" w:rsidP="00F144CC">
            <w:pPr>
              <w:spacing w:line="90" w:lineRule="atLeast"/>
              <w:jc w:val="center"/>
              <w:rPr>
                <w:color w:val="000000"/>
                <w:sz w:val="24"/>
                <w:szCs w:val="24"/>
              </w:rPr>
            </w:pPr>
            <w:r>
              <w:rPr>
                <w:color w:val="000000"/>
                <w:sz w:val="24"/>
                <w:szCs w:val="24"/>
              </w:rPr>
              <w:t>Объем финансирования на 2025</w:t>
            </w:r>
            <w:r w:rsidRPr="007415A6">
              <w:rPr>
                <w:color w:val="000000"/>
                <w:sz w:val="24"/>
                <w:szCs w:val="24"/>
              </w:rPr>
              <w:t xml:space="preserve"> год, </w:t>
            </w:r>
          </w:p>
          <w:p w:rsidR="00331B50" w:rsidRDefault="00331B50" w:rsidP="00F144CC">
            <w:pPr>
              <w:spacing w:line="90" w:lineRule="atLeast"/>
              <w:jc w:val="center"/>
              <w:rPr>
                <w:color w:val="000000"/>
                <w:sz w:val="24"/>
                <w:szCs w:val="24"/>
              </w:rPr>
            </w:pPr>
            <w:r w:rsidRPr="007415A6">
              <w:rPr>
                <w:color w:val="000000"/>
                <w:sz w:val="24"/>
                <w:szCs w:val="24"/>
              </w:rPr>
              <w:t>тыс</w:t>
            </w:r>
            <w:proofErr w:type="gramStart"/>
            <w:r w:rsidRPr="007415A6">
              <w:rPr>
                <w:color w:val="000000"/>
                <w:sz w:val="24"/>
                <w:szCs w:val="24"/>
              </w:rPr>
              <w:t>.р</w:t>
            </w:r>
            <w:proofErr w:type="gramEnd"/>
            <w:r w:rsidRPr="007415A6">
              <w:rPr>
                <w:color w:val="000000"/>
                <w:sz w:val="24"/>
                <w:szCs w:val="24"/>
              </w:rPr>
              <w:t>уб.</w:t>
            </w:r>
          </w:p>
          <w:p w:rsidR="00331B50" w:rsidRPr="00B017D7" w:rsidRDefault="00331B50" w:rsidP="00F144CC">
            <w:pPr>
              <w:spacing w:line="90" w:lineRule="atLeast"/>
              <w:rPr>
                <w:color w:val="000000"/>
              </w:rPr>
            </w:pPr>
          </w:p>
        </w:tc>
        <w:tc>
          <w:tcPr>
            <w:tcW w:w="2258" w:type="dxa"/>
            <w:gridSpan w:val="2"/>
            <w:tcBorders>
              <w:top w:val="outset" w:sz="6" w:space="0" w:color="auto"/>
              <w:left w:val="outset" w:sz="6" w:space="0" w:color="auto"/>
              <w:bottom w:val="outset" w:sz="6" w:space="0" w:color="auto"/>
              <w:right w:val="outset" w:sz="6" w:space="0" w:color="auto"/>
            </w:tcBorders>
          </w:tcPr>
          <w:p w:rsidR="00331B50" w:rsidRDefault="00331B50" w:rsidP="00F144CC">
            <w:pPr>
              <w:spacing w:line="90" w:lineRule="atLeast"/>
              <w:jc w:val="center"/>
              <w:rPr>
                <w:color w:val="000000"/>
                <w:sz w:val="24"/>
                <w:szCs w:val="24"/>
              </w:rPr>
            </w:pPr>
            <w:r>
              <w:rPr>
                <w:color w:val="000000"/>
                <w:sz w:val="24"/>
                <w:szCs w:val="24"/>
              </w:rPr>
              <w:t>Объем финансирования на 2026</w:t>
            </w:r>
            <w:r w:rsidRPr="007415A6">
              <w:rPr>
                <w:color w:val="000000"/>
                <w:sz w:val="24"/>
                <w:szCs w:val="24"/>
              </w:rPr>
              <w:t xml:space="preserve"> год, тыс</w:t>
            </w:r>
            <w:proofErr w:type="gramStart"/>
            <w:r w:rsidRPr="007415A6">
              <w:rPr>
                <w:color w:val="000000"/>
                <w:sz w:val="24"/>
                <w:szCs w:val="24"/>
              </w:rPr>
              <w:t>.р</w:t>
            </w:r>
            <w:proofErr w:type="gramEnd"/>
            <w:r w:rsidRPr="007415A6">
              <w:rPr>
                <w:color w:val="000000"/>
                <w:sz w:val="24"/>
                <w:szCs w:val="24"/>
              </w:rPr>
              <w:t>уб.</w:t>
            </w:r>
          </w:p>
          <w:p w:rsidR="00331B50" w:rsidRPr="007415A6" w:rsidRDefault="00331B50" w:rsidP="00F144CC">
            <w:pPr>
              <w:spacing w:line="90" w:lineRule="atLeast"/>
              <w:jc w:val="center"/>
              <w:rPr>
                <w:color w:val="000000"/>
                <w:sz w:val="24"/>
                <w:szCs w:val="24"/>
              </w:rPr>
            </w:pPr>
          </w:p>
        </w:tc>
        <w:tc>
          <w:tcPr>
            <w:tcW w:w="2306" w:type="dxa"/>
            <w:gridSpan w:val="2"/>
            <w:tcBorders>
              <w:top w:val="outset" w:sz="6" w:space="0" w:color="auto"/>
              <w:left w:val="outset" w:sz="6" w:space="0" w:color="auto"/>
              <w:bottom w:val="outset" w:sz="6" w:space="0" w:color="auto"/>
              <w:right w:val="outset" w:sz="6" w:space="0" w:color="auto"/>
            </w:tcBorders>
          </w:tcPr>
          <w:p w:rsidR="00331B50" w:rsidRDefault="00331B50" w:rsidP="00F144CC">
            <w:pPr>
              <w:spacing w:line="90" w:lineRule="atLeast"/>
              <w:jc w:val="center"/>
              <w:rPr>
                <w:color w:val="000000"/>
                <w:sz w:val="24"/>
                <w:szCs w:val="24"/>
              </w:rPr>
            </w:pPr>
            <w:r>
              <w:rPr>
                <w:color w:val="000000"/>
                <w:sz w:val="24"/>
                <w:szCs w:val="24"/>
              </w:rPr>
              <w:t>Объем финансирования на 2027</w:t>
            </w:r>
            <w:r w:rsidRPr="007415A6">
              <w:rPr>
                <w:color w:val="000000"/>
                <w:sz w:val="24"/>
                <w:szCs w:val="24"/>
              </w:rPr>
              <w:t xml:space="preserve"> год, тыс</w:t>
            </w:r>
            <w:proofErr w:type="gramStart"/>
            <w:r w:rsidRPr="007415A6">
              <w:rPr>
                <w:color w:val="000000"/>
                <w:sz w:val="24"/>
                <w:szCs w:val="24"/>
              </w:rPr>
              <w:t>.р</w:t>
            </w:r>
            <w:proofErr w:type="gramEnd"/>
            <w:r w:rsidRPr="007415A6">
              <w:rPr>
                <w:color w:val="000000"/>
                <w:sz w:val="24"/>
                <w:szCs w:val="24"/>
              </w:rPr>
              <w:t>уб.</w:t>
            </w:r>
          </w:p>
          <w:p w:rsidR="00331B50" w:rsidRPr="007415A6" w:rsidRDefault="00331B50" w:rsidP="00F144CC">
            <w:pPr>
              <w:spacing w:line="90" w:lineRule="atLeast"/>
              <w:jc w:val="center"/>
              <w:rPr>
                <w:color w:val="000000"/>
                <w:sz w:val="24"/>
                <w:szCs w:val="24"/>
              </w:rPr>
            </w:pPr>
          </w:p>
        </w:tc>
      </w:tr>
      <w:tr w:rsidR="00331B50" w:rsidRPr="007415A6" w:rsidTr="00F144CC">
        <w:trPr>
          <w:trHeight w:val="576"/>
          <w:tblCellSpacing w:w="0" w:type="dxa"/>
        </w:trPr>
        <w:tc>
          <w:tcPr>
            <w:tcW w:w="2716" w:type="dxa"/>
            <w:vMerge/>
            <w:tcBorders>
              <w:left w:val="outset" w:sz="6" w:space="0" w:color="auto"/>
              <w:bottom w:val="outset" w:sz="6" w:space="0" w:color="auto"/>
              <w:right w:val="outset" w:sz="6" w:space="0" w:color="auto"/>
            </w:tcBorders>
            <w:vAlign w:val="center"/>
          </w:tcPr>
          <w:p w:rsidR="00331B50" w:rsidRPr="007415A6" w:rsidRDefault="00331B50" w:rsidP="00F144CC">
            <w:pPr>
              <w:spacing w:before="100" w:beforeAutospacing="1" w:after="100" w:afterAutospacing="1"/>
              <w:jc w:val="center"/>
              <w:rPr>
                <w:color w:val="000000"/>
                <w:sz w:val="24"/>
                <w:szCs w:val="24"/>
              </w:rPr>
            </w:pPr>
          </w:p>
        </w:tc>
        <w:tc>
          <w:tcPr>
            <w:tcW w:w="1087" w:type="dxa"/>
            <w:tcBorders>
              <w:top w:val="outset" w:sz="6" w:space="0" w:color="auto"/>
              <w:left w:val="outset" w:sz="6" w:space="0" w:color="auto"/>
              <w:bottom w:val="outset" w:sz="6" w:space="0" w:color="auto"/>
              <w:right w:val="outset" w:sz="6" w:space="0" w:color="auto"/>
            </w:tcBorders>
            <w:vAlign w:val="center"/>
          </w:tcPr>
          <w:p w:rsidR="00331B50" w:rsidRDefault="00331B50" w:rsidP="00F144CC">
            <w:pPr>
              <w:rPr>
                <w:color w:val="000000"/>
                <w:sz w:val="24"/>
                <w:szCs w:val="24"/>
              </w:rPr>
            </w:pPr>
            <w:r w:rsidRPr="00D128BB">
              <w:rPr>
                <w:color w:val="000000"/>
                <w:sz w:val="24"/>
                <w:szCs w:val="24"/>
              </w:rPr>
              <w:t>местный</w:t>
            </w:r>
          </w:p>
          <w:p w:rsidR="00331B50" w:rsidRPr="007415A6" w:rsidRDefault="00331B50" w:rsidP="00F144CC">
            <w:pPr>
              <w:rPr>
                <w:color w:val="000000"/>
                <w:sz w:val="24"/>
                <w:szCs w:val="24"/>
              </w:rPr>
            </w:pPr>
            <w:r w:rsidRPr="00D128BB">
              <w:rPr>
                <w:color w:val="000000"/>
                <w:sz w:val="24"/>
                <w:szCs w:val="24"/>
              </w:rPr>
              <w:t>бюджет</w:t>
            </w:r>
          </w:p>
        </w:tc>
        <w:tc>
          <w:tcPr>
            <w:tcW w:w="1168" w:type="dxa"/>
            <w:tcBorders>
              <w:top w:val="outset" w:sz="6" w:space="0" w:color="auto"/>
              <w:left w:val="outset" w:sz="6" w:space="0" w:color="auto"/>
              <w:bottom w:val="outset" w:sz="6" w:space="0" w:color="auto"/>
              <w:right w:val="outset" w:sz="6" w:space="0" w:color="auto"/>
            </w:tcBorders>
            <w:vAlign w:val="center"/>
          </w:tcPr>
          <w:p w:rsidR="00331B50" w:rsidRPr="00D128BB" w:rsidRDefault="00331B50" w:rsidP="00F144CC">
            <w:pPr>
              <w:spacing w:line="90" w:lineRule="atLeast"/>
              <w:rPr>
                <w:color w:val="000000"/>
              </w:rPr>
            </w:pPr>
            <w:r w:rsidRPr="00D128BB">
              <w:rPr>
                <w:color w:val="000000"/>
                <w:sz w:val="24"/>
                <w:szCs w:val="24"/>
              </w:rPr>
              <w:t>субсидии</w:t>
            </w:r>
          </w:p>
        </w:tc>
        <w:tc>
          <w:tcPr>
            <w:tcW w:w="1115" w:type="dxa"/>
            <w:tcBorders>
              <w:top w:val="outset" w:sz="6" w:space="0" w:color="auto"/>
              <w:left w:val="outset" w:sz="6" w:space="0" w:color="auto"/>
              <w:bottom w:val="outset" w:sz="6" w:space="0" w:color="auto"/>
              <w:right w:val="outset" w:sz="6" w:space="0" w:color="auto"/>
            </w:tcBorders>
          </w:tcPr>
          <w:p w:rsidR="00331B50" w:rsidRPr="00D128BB" w:rsidRDefault="00331B50" w:rsidP="00F144CC">
            <w:pPr>
              <w:spacing w:line="90" w:lineRule="atLeast"/>
              <w:jc w:val="center"/>
              <w:rPr>
                <w:color w:val="000000"/>
                <w:sz w:val="24"/>
                <w:szCs w:val="24"/>
              </w:rPr>
            </w:pPr>
            <w:r w:rsidRPr="00D128BB">
              <w:rPr>
                <w:color w:val="000000"/>
                <w:sz w:val="24"/>
                <w:szCs w:val="24"/>
              </w:rPr>
              <w:t>местный бюджет</w:t>
            </w:r>
          </w:p>
        </w:tc>
        <w:tc>
          <w:tcPr>
            <w:tcW w:w="1143" w:type="dxa"/>
            <w:tcBorders>
              <w:top w:val="outset" w:sz="6" w:space="0" w:color="auto"/>
              <w:left w:val="outset" w:sz="6" w:space="0" w:color="auto"/>
              <w:bottom w:val="outset" w:sz="6" w:space="0" w:color="auto"/>
              <w:right w:val="outset" w:sz="6" w:space="0" w:color="auto"/>
            </w:tcBorders>
            <w:vAlign w:val="center"/>
          </w:tcPr>
          <w:p w:rsidR="00331B50" w:rsidRDefault="00331B50" w:rsidP="00F144CC">
            <w:pPr>
              <w:spacing w:line="90" w:lineRule="atLeast"/>
              <w:jc w:val="center"/>
              <w:rPr>
                <w:color w:val="000000"/>
                <w:sz w:val="24"/>
                <w:szCs w:val="24"/>
              </w:rPr>
            </w:pPr>
          </w:p>
          <w:p w:rsidR="00331B50" w:rsidRPr="007415A6" w:rsidRDefault="00331B50" w:rsidP="00F144CC">
            <w:pPr>
              <w:spacing w:line="90" w:lineRule="atLeast"/>
              <w:jc w:val="center"/>
              <w:rPr>
                <w:color w:val="000000"/>
                <w:sz w:val="24"/>
                <w:szCs w:val="24"/>
              </w:rPr>
            </w:pPr>
            <w:r>
              <w:rPr>
                <w:color w:val="000000"/>
                <w:sz w:val="24"/>
                <w:szCs w:val="24"/>
              </w:rPr>
              <w:t>субсидии</w:t>
            </w:r>
          </w:p>
        </w:tc>
        <w:tc>
          <w:tcPr>
            <w:tcW w:w="1163" w:type="dxa"/>
            <w:tcBorders>
              <w:top w:val="outset" w:sz="6" w:space="0" w:color="auto"/>
              <w:left w:val="outset" w:sz="6" w:space="0" w:color="auto"/>
              <w:bottom w:val="outset" w:sz="6" w:space="0" w:color="auto"/>
              <w:right w:val="outset" w:sz="6" w:space="0" w:color="auto"/>
            </w:tcBorders>
          </w:tcPr>
          <w:p w:rsidR="00331B50" w:rsidRPr="00D128BB" w:rsidRDefault="00331B50" w:rsidP="00F144CC">
            <w:pPr>
              <w:spacing w:line="90" w:lineRule="atLeast"/>
              <w:jc w:val="center"/>
              <w:rPr>
                <w:color w:val="000000"/>
                <w:sz w:val="24"/>
                <w:szCs w:val="24"/>
              </w:rPr>
            </w:pPr>
            <w:r w:rsidRPr="00D128BB">
              <w:rPr>
                <w:color w:val="000000"/>
                <w:sz w:val="24"/>
                <w:szCs w:val="24"/>
              </w:rPr>
              <w:t>местный бюджет</w:t>
            </w:r>
          </w:p>
        </w:tc>
        <w:tc>
          <w:tcPr>
            <w:tcW w:w="1143"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spacing w:line="90" w:lineRule="atLeast"/>
              <w:jc w:val="center"/>
              <w:rPr>
                <w:color w:val="000000"/>
                <w:sz w:val="24"/>
                <w:szCs w:val="24"/>
              </w:rPr>
            </w:pPr>
            <w:r>
              <w:rPr>
                <w:color w:val="000000"/>
                <w:sz w:val="24"/>
                <w:szCs w:val="24"/>
              </w:rPr>
              <w:t>субсидии</w:t>
            </w:r>
          </w:p>
        </w:tc>
      </w:tr>
      <w:tr w:rsidR="00331B50" w:rsidRPr="007415A6" w:rsidTr="00F144CC">
        <w:trPr>
          <w:trHeight w:val="90"/>
          <w:tblCellSpacing w:w="0" w:type="dxa"/>
        </w:trPr>
        <w:tc>
          <w:tcPr>
            <w:tcW w:w="2716"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spacing w:before="100" w:beforeAutospacing="1" w:after="100" w:afterAutospacing="1" w:line="90" w:lineRule="atLeast"/>
              <w:jc w:val="center"/>
              <w:rPr>
                <w:color w:val="000000"/>
                <w:sz w:val="24"/>
                <w:szCs w:val="24"/>
              </w:rPr>
            </w:pPr>
            <w:r w:rsidRPr="007415A6">
              <w:rPr>
                <w:color w:val="000000"/>
                <w:sz w:val="24"/>
                <w:szCs w:val="24"/>
              </w:rPr>
              <w:t>1</w:t>
            </w:r>
          </w:p>
        </w:tc>
        <w:tc>
          <w:tcPr>
            <w:tcW w:w="1087"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spacing w:before="100" w:beforeAutospacing="1" w:after="100" w:afterAutospacing="1" w:line="90" w:lineRule="atLeast"/>
              <w:jc w:val="center"/>
              <w:rPr>
                <w:color w:val="000000"/>
                <w:sz w:val="24"/>
                <w:szCs w:val="24"/>
              </w:rPr>
            </w:pPr>
            <w:r w:rsidRPr="007415A6">
              <w:rPr>
                <w:color w:val="000000"/>
                <w:sz w:val="24"/>
                <w:szCs w:val="24"/>
              </w:rPr>
              <w:t>2</w:t>
            </w:r>
          </w:p>
        </w:tc>
        <w:tc>
          <w:tcPr>
            <w:tcW w:w="1168"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spacing w:before="100" w:beforeAutospacing="1" w:after="100" w:afterAutospacing="1" w:line="90" w:lineRule="atLeast"/>
              <w:jc w:val="center"/>
              <w:rPr>
                <w:color w:val="000000"/>
                <w:sz w:val="24"/>
                <w:szCs w:val="24"/>
              </w:rPr>
            </w:pPr>
          </w:p>
        </w:tc>
        <w:tc>
          <w:tcPr>
            <w:tcW w:w="1115" w:type="dxa"/>
            <w:tcBorders>
              <w:top w:val="outset" w:sz="6" w:space="0" w:color="auto"/>
              <w:left w:val="outset" w:sz="6" w:space="0" w:color="auto"/>
              <w:bottom w:val="outset" w:sz="6" w:space="0" w:color="auto"/>
              <w:right w:val="outset" w:sz="6" w:space="0" w:color="auto"/>
            </w:tcBorders>
          </w:tcPr>
          <w:p w:rsidR="00331B50" w:rsidRPr="007415A6" w:rsidRDefault="00331B50" w:rsidP="00F144CC">
            <w:pPr>
              <w:spacing w:before="100" w:beforeAutospacing="1" w:after="100" w:afterAutospacing="1" w:line="90" w:lineRule="atLeast"/>
              <w:jc w:val="center"/>
              <w:rPr>
                <w:color w:val="000000"/>
                <w:sz w:val="24"/>
                <w:szCs w:val="24"/>
              </w:rPr>
            </w:pPr>
          </w:p>
        </w:tc>
        <w:tc>
          <w:tcPr>
            <w:tcW w:w="1143" w:type="dxa"/>
            <w:tcBorders>
              <w:top w:val="outset" w:sz="6" w:space="0" w:color="auto"/>
              <w:left w:val="outset" w:sz="6" w:space="0" w:color="auto"/>
              <w:bottom w:val="outset" w:sz="6" w:space="0" w:color="auto"/>
              <w:right w:val="outset" w:sz="6" w:space="0" w:color="auto"/>
            </w:tcBorders>
          </w:tcPr>
          <w:p w:rsidR="00331B50" w:rsidRPr="007415A6" w:rsidRDefault="00331B50" w:rsidP="00F144CC">
            <w:pPr>
              <w:spacing w:before="100" w:beforeAutospacing="1" w:after="100" w:afterAutospacing="1" w:line="90" w:lineRule="atLeast"/>
              <w:jc w:val="center"/>
              <w:rPr>
                <w:color w:val="000000"/>
                <w:sz w:val="24"/>
                <w:szCs w:val="24"/>
              </w:rPr>
            </w:pPr>
          </w:p>
        </w:tc>
        <w:tc>
          <w:tcPr>
            <w:tcW w:w="1163" w:type="dxa"/>
            <w:tcBorders>
              <w:top w:val="outset" w:sz="6" w:space="0" w:color="auto"/>
              <w:left w:val="outset" w:sz="6" w:space="0" w:color="auto"/>
              <w:bottom w:val="outset" w:sz="6" w:space="0" w:color="auto"/>
              <w:right w:val="outset" w:sz="6" w:space="0" w:color="auto"/>
            </w:tcBorders>
          </w:tcPr>
          <w:p w:rsidR="00331B50" w:rsidRPr="007415A6" w:rsidRDefault="00331B50" w:rsidP="00F144CC">
            <w:pPr>
              <w:spacing w:before="100" w:beforeAutospacing="1" w:after="100" w:afterAutospacing="1" w:line="90" w:lineRule="atLeast"/>
              <w:jc w:val="center"/>
              <w:rPr>
                <w:color w:val="000000"/>
                <w:sz w:val="24"/>
                <w:szCs w:val="24"/>
              </w:rPr>
            </w:pPr>
          </w:p>
        </w:tc>
        <w:tc>
          <w:tcPr>
            <w:tcW w:w="1143" w:type="dxa"/>
            <w:tcBorders>
              <w:top w:val="outset" w:sz="6" w:space="0" w:color="auto"/>
              <w:left w:val="outset" w:sz="6" w:space="0" w:color="auto"/>
              <w:bottom w:val="outset" w:sz="6" w:space="0" w:color="auto"/>
              <w:right w:val="outset" w:sz="6" w:space="0" w:color="auto"/>
            </w:tcBorders>
          </w:tcPr>
          <w:p w:rsidR="00331B50" w:rsidRPr="007415A6" w:rsidRDefault="00331B50" w:rsidP="00F144CC">
            <w:pPr>
              <w:spacing w:before="100" w:beforeAutospacing="1" w:after="100" w:afterAutospacing="1" w:line="90" w:lineRule="atLeast"/>
              <w:jc w:val="center"/>
              <w:rPr>
                <w:color w:val="000000"/>
                <w:sz w:val="24"/>
                <w:szCs w:val="24"/>
              </w:rPr>
            </w:pPr>
          </w:p>
        </w:tc>
      </w:tr>
      <w:tr w:rsidR="00331B50" w:rsidRPr="007415A6" w:rsidTr="00F144CC">
        <w:trPr>
          <w:trHeight w:val="450"/>
          <w:tblCellSpacing w:w="0" w:type="dxa"/>
        </w:trPr>
        <w:tc>
          <w:tcPr>
            <w:tcW w:w="2716"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spacing w:before="100" w:beforeAutospacing="1" w:after="100" w:afterAutospacing="1"/>
              <w:rPr>
                <w:color w:val="000000"/>
                <w:sz w:val="24"/>
                <w:szCs w:val="24"/>
              </w:rPr>
            </w:pPr>
            <w:r w:rsidRPr="007415A6">
              <w:rPr>
                <w:color w:val="000000"/>
                <w:sz w:val="24"/>
                <w:szCs w:val="24"/>
              </w:rPr>
              <w:t>Содержание автомобильных дорог общего пользования</w:t>
            </w:r>
          </w:p>
        </w:tc>
        <w:tc>
          <w:tcPr>
            <w:tcW w:w="1087"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spacing w:before="100" w:beforeAutospacing="1" w:after="100" w:afterAutospacing="1"/>
              <w:jc w:val="center"/>
              <w:rPr>
                <w:color w:val="000000"/>
                <w:sz w:val="24"/>
                <w:szCs w:val="24"/>
              </w:rPr>
            </w:pPr>
            <w:r>
              <w:rPr>
                <w:color w:val="000000"/>
                <w:sz w:val="24"/>
                <w:szCs w:val="24"/>
              </w:rPr>
              <w:t xml:space="preserve">1 481300 </w:t>
            </w:r>
          </w:p>
        </w:tc>
        <w:tc>
          <w:tcPr>
            <w:tcW w:w="1168"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spacing w:before="100" w:beforeAutospacing="1" w:after="100" w:afterAutospacing="1"/>
              <w:jc w:val="center"/>
              <w:rPr>
                <w:color w:val="000000"/>
                <w:sz w:val="24"/>
                <w:szCs w:val="24"/>
              </w:rPr>
            </w:pPr>
            <w:r>
              <w:rPr>
                <w:color w:val="000000"/>
                <w:sz w:val="24"/>
                <w:szCs w:val="24"/>
              </w:rPr>
              <w:t>600 000</w:t>
            </w:r>
          </w:p>
        </w:tc>
        <w:tc>
          <w:tcPr>
            <w:tcW w:w="1115" w:type="dxa"/>
            <w:tcBorders>
              <w:top w:val="outset" w:sz="6" w:space="0" w:color="auto"/>
              <w:left w:val="outset" w:sz="6" w:space="0" w:color="auto"/>
              <w:bottom w:val="outset" w:sz="6" w:space="0" w:color="auto"/>
              <w:right w:val="outset" w:sz="6" w:space="0" w:color="auto"/>
            </w:tcBorders>
          </w:tcPr>
          <w:p w:rsidR="00331B50" w:rsidRPr="007415A6" w:rsidRDefault="00331B50" w:rsidP="00F144CC">
            <w:pPr>
              <w:spacing w:before="100" w:beforeAutospacing="1" w:after="100" w:afterAutospacing="1"/>
              <w:jc w:val="center"/>
              <w:rPr>
                <w:color w:val="000000"/>
                <w:sz w:val="24"/>
                <w:szCs w:val="24"/>
              </w:rPr>
            </w:pPr>
            <w:r>
              <w:rPr>
                <w:color w:val="000000"/>
                <w:sz w:val="24"/>
                <w:szCs w:val="24"/>
              </w:rPr>
              <w:t>1500000</w:t>
            </w:r>
          </w:p>
        </w:tc>
        <w:tc>
          <w:tcPr>
            <w:tcW w:w="1143" w:type="dxa"/>
            <w:tcBorders>
              <w:top w:val="outset" w:sz="6" w:space="0" w:color="auto"/>
              <w:left w:val="outset" w:sz="6" w:space="0" w:color="auto"/>
              <w:bottom w:val="outset" w:sz="6" w:space="0" w:color="auto"/>
              <w:right w:val="outset" w:sz="6" w:space="0" w:color="auto"/>
            </w:tcBorders>
          </w:tcPr>
          <w:p w:rsidR="00331B50" w:rsidRPr="007415A6" w:rsidRDefault="00331B50" w:rsidP="00F144CC">
            <w:pPr>
              <w:spacing w:before="100" w:beforeAutospacing="1" w:after="100" w:afterAutospacing="1"/>
              <w:jc w:val="center"/>
              <w:rPr>
                <w:color w:val="000000"/>
                <w:sz w:val="24"/>
                <w:szCs w:val="24"/>
              </w:rPr>
            </w:pPr>
          </w:p>
        </w:tc>
        <w:tc>
          <w:tcPr>
            <w:tcW w:w="1163" w:type="dxa"/>
            <w:tcBorders>
              <w:top w:val="outset" w:sz="6" w:space="0" w:color="auto"/>
              <w:left w:val="outset" w:sz="6" w:space="0" w:color="auto"/>
              <w:bottom w:val="outset" w:sz="6" w:space="0" w:color="auto"/>
              <w:right w:val="outset" w:sz="6" w:space="0" w:color="auto"/>
            </w:tcBorders>
          </w:tcPr>
          <w:p w:rsidR="00331B50" w:rsidRPr="007415A6" w:rsidRDefault="00331B50" w:rsidP="00F144CC">
            <w:pPr>
              <w:spacing w:before="100" w:beforeAutospacing="1" w:after="100" w:afterAutospacing="1"/>
              <w:jc w:val="center"/>
              <w:rPr>
                <w:color w:val="000000"/>
                <w:sz w:val="24"/>
                <w:szCs w:val="24"/>
              </w:rPr>
            </w:pPr>
            <w:r>
              <w:rPr>
                <w:color w:val="000000"/>
                <w:sz w:val="24"/>
                <w:szCs w:val="24"/>
              </w:rPr>
              <w:t>1 600 000</w:t>
            </w:r>
          </w:p>
        </w:tc>
        <w:tc>
          <w:tcPr>
            <w:tcW w:w="1143" w:type="dxa"/>
            <w:tcBorders>
              <w:top w:val="outset" w:sz="6" w:space="0" w:color="auto"/>
              <w:left w:val="outset" w:sz="6" w:space="0" w:color="auto"/>
              <w:bottom w:val="outset" w:sz="6" w:space="0" w:color="auto"/>
              <w:right w:val="outset" w:sz="6" w:space="0" w:color="auto"/>
            </w:tcBorders>
          </w:tcPr>
          <w:p w:rsidR="00331B50" w:rsidRPr="007415A6" w:rsidRDefault="00331B50" w:rsidP="00F144CC">
            <w:pPr>
              <w:spacing w:before="100" w:beforeAutospacing="1" w:after="100" w:afterAutospacing="1"/>
              <w:jc w:val="center"/>
              <w:rPr>
                <w:color w:val="000000"/>
                <w:sz w:val="24"/>
                <w:szCs w:val="24"/>
              </w:rPr>
            </w:pPr>
          </w:p>
        </w:tc>
      </w:tr>
      <w:tr w:rsidR="00331B50" w:rsidRPr="007415A6" w:rsidTr="00F144CC">
        <w:trPr>
          <w:trHeight w:val="90"/>
          <w:tblCellSpacing w:w="0" w:type="dxa"/>
        </w:trPr>
        <w:tc>
          <w:tcPr>
            <w:tcW w:w="2716"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spacing w:before="100" w:beforeAutospacing="1" w:after="100" w:afterAutospacing="1" w:line="90" w:lineRule="atLeast"/>
              <w:rPr>
                <w:color w:val="000000"/>
                <w:sz w:val="24"/>
                <w:szCs w:val="24"/>
              </w:rPr>
            </w:pPr>
            <w:r w:rsidRPr="007415A6">
              <w:rPr>
                <w:color w:val="000000"/>
                <w:sz w:val="24"/>
                <w:szCs w:val="24"/>
              </w:rPr>
              <w:t xml:space="preserve">в том числе: </w:t>
            </w:r>
          </w:p>
        </w:tc>
        <w:tc>
          <w:tcPr>
            <w:tcW w:w="1087"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spacing w:before="100" w:beforeAutospacing="1" w:after="100" w:afterAutospacing="1"/>
              <w:jc w:val="center"/>
              <w:rPr>
                <w:color w:val="000000"/>
                <w:sz w:val="24"/>
                <w:szCs w:val="24"/>
              </w:rPr>
            </w:pPr>
          </w:p>
        </w:tc>
        <w:tc>
          <w:tcPr>
            <w:tcW w:w="1168"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spacing w:before="100" w:beforeAutospacing="1" w:after="100" w:afterAutospacing="1"/>
              <w:jc w:val="center"/>
              <w:rPr>
                <w:color w:val="000000"/>
                <w:sz w:val="24"/>
                <w:szCs w:val="24"/>
              </w:rPr>
            </w:pPr>
          </w:p>
        </w:tc>
        <w:tc>
          <w:tcPr>
            <w:tcW w:w="1115" w:type="dxa"/>
            <w:tcBorders>
              <w:top w:val="outset" w:sz="6" w:space="0" w:color="auto"/>
              <w:left w:val="outset" w:sz="6" w:space="0" w:color="auto"/>
              <w:bottom w:val="outset" w:sz="6" w:space="0" w:color="auto"/>
              <w:right w:val="outset" w:sz="6" w:space="0" w:color="auto"/>
            </w:tcBorders>
          </w:tcPr>
          <w:p w:rsidR="00331B50" w:rsidRPr="007415A6" w:rsidRDefault="00331B50" w:rsidP="00F144CC">
            <w:pPr>
              <w:spacing w:before="100" w:beforeAutospacing="1" w:after="100" w:afterAutospacing="1"/>
              <w:jc w:val="center"/>
              <w:rPr>
                <w:color w:val="000000"/>
                <w:sz w:val="24"/>
                <w:szCs w:val="24"/>
              </w:rPr>
            </w:pPr>
          </w:p>
        </w:tc>
        <w:tc>
          <w:tcPr>
            <w:tcW w:w="1143" w:type="dxa"/>
            <w:tcBorders>
              <w:top w:val="outset" w:sz="6" w:space="0" w:color="auto"/>
              <w:left w:val="outset" w:sz="6" w:space="0" w:color="auto"/>
              <w:bottom w:val="outset" w:sz="6" w:space="0" w:color="auto"/>
              <w:right w:val="outset" w:sz="6" w:space="0" w:color="auto"/>
            </w:tcBorders>
          </w:tcPr>
          <w:p w:rsidR="00331B50" w:rsidRPr="007415A6" w:rsidRDefault="00331B50" w:rsidP="00F144CC">
            <w:pPr>
              <w:spacing w:before="100" w:beforeAutospacing="1" w:after="100" w:afterAutospacing="1"/>
              <w:jc w:val="center"/>
              <w:rPr>
                <w:color w:val="000000"/>
                <w:sz w:val="24"/>
                <w:szCs w:val="24"/>
              </w:rPr>
            </w:pPr>
          </w:p>
        </w:tc>
        <w:tc>
          <w:tcPr>
            <w:tcW w:w="1163" w:type="dxa"/>
            <w:tcBorders>
              <w:top w:val="outset" w:sz="6" w:space="0" w:color="auto"/>
              <w:left w:val="outset" w:sz="6" w:space="0" w:color="auto"/>
              <w:bottom w:val="outset" w:sz="6" w:space="0" w:color="auto"/>
              <w:right w:val="outset" w:sz="6" w:space="0" w:color="auto"/>
            </w:tcBorders>
          </w:tcPr>
          <w:p w:rsidR="00331B50" w:rsidRPr="007415A6" w:rsidRDefault="00331B50" w:rsidP="00F144CC">
            <w:pPr>
              <w:spacing w:before="100" w:beforeAutospacing="1" w:after="100" w:afterAutospacing="1"/>
              <w:jc w:val="center"/>
              <w:rPr>
                <w:color w:val="000000"/>
                <w:sz w:val="24"/>
                <w:szCs w:val="24"/>
              </w:rPr>
            </w:pPr>
          </w:p>
        </w:tc>
        <w:tc>
          <w:tcPr>
            <w:tcW w:w="1143" w:type="dxa"/>
            <w:tcBorders>
              <w:top w:val="outset" w:sz="6" w:space="0" w:color="auto"/>
              <w:left w:val="outset" w:sz="6" w:space="0" w:color="auto"/>
              <w:bottom w:val="outset" w:sz="6" w:space="0" w:color="auto"/>
              <w:right w:val="outset" w:sz="6" w:space="0" w:color="auto"/>
            </w:tcBorders>
          </w:tcPr>
          <w:p w:rsidR="00331B50" w:rsidRPr="007415A6" w:rsidRDefault="00331B50" w:rsidP="00F144CC">
            <w:pPr>
              <w:spacing w:before="100" w:beforeAutospacing="1" w:after="100" w:afterAutospacing="1"/>
              <w:jc w:val="center"/>
              <w:rPr>
                <w:color w:val="000000"/>
                <w:sz w:val="24"/>
                <w:szCs w:val="24"/>
              </w:rPr>
            </w:pPr>
          </w:p>
        </w:tc>
      </w:tr>
      <w:tr w:rsidR="00331B50" w:rsidRPr="007415A6" w:rsidTr="00F144CC">
        <w:trPr>
          <w:trHeight w:val="570"/>
          <w:tblCellSpacing w:w="0" w:type="dxa"/>
        </w:trPr>
        <w:tc>
          <w:tcPr>
            <w:tcW w:w="2716"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spacing w:before="100" w:beforeAutospacing="1" w:after="100" w:afterAutospacing="1"/>
              <w:rPr>
                <w:color w:val="000000"/>
                <w:sz w:val="24"/>
                <w:szCs w:val="24"/>
              </w:rPr>
            </w:pPr>
            <w:r w:rsidRPr="007415A6">
              <w:rPr>
                <w:color w:val="000000"/>
                <w:sz w:val="24"/>
                <w:szCs w:val="24"/>
              </w:rPr>
              <w:t xml:space="preserve">расчистка дорог от снега </w:t>
            </w:r>
          </w:p>
        </w:tc>
        <w:tc>
          <w:tcPr>
            <w:tcW w:w="1087"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spacing w:before="100" w:beforeAutospacing="1" w:after="100" w:afterAutospacing="1"/>
              <w:jc w:val="center"/>
              <w:rPr>
                <w:color w:val="000000"/>
                <w:sz w:val="24"/>
                <w:szCs w:val="24"/>
              </w:rPr>
            </w:pPr>
            <w:r>
              <w:rPr>
                <w:color w:val="000000"/>
                <w:sz w:val="24"/>
                <w:szCs w:val="24"/>
              </w:rPr>
              <w:t>800 000</w:t>
            </w:r>
          </w:p>
        </w:tc>
        <w:tc>
          <w:tcPr>
            <w:tcW w:w="1168"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spacing w:before="100" w:beforeAutospacing="1" w:after="100" w:afterAutospacing="1"/>
              <w:jc w:val="center"/>
              <w:rPr>
                <w:color w:val="000000"/>
                <w:sz w:val="24"/>
                <w:szCs w:val="24"/>
              </w:rPr>
            </w:pPr>
          </w:p>
        </w:tc>
        <w:tc>
          <w:tcPr>
            <w:tcW w:w="1115"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spacing w:before="100" w:beforeAutospacing="1" w:after="100" w:afterAutospacing="1"/>
              <w:jc w:val="center"/>
              <w:rPr>
                <w:color w:val="000000"/>
                <w:sz w:val="24"/>
                <w:szCs w:val="24"/>
              </w:rPr>
            </w:pPr>
            <w:r>
              <w:rPr>
                <w:color w:val="000000"/>
                <w:sz w:val="24"/>
                <w:szCs w:val="24"/>
              </w:rPr>
              <w:t>800 000</w:t>
            </w:r>
          </w:p>
        </w:tc>
        <w:tc>
          <w:tcPr>
            <w:tcW w:w="1143"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spacing w:before="100" w:beforeAutospacing="1" w:after="100" w:afterAutospacing="1"/>
              <w:jc w:val="center"/>
              <w:rPr>
                <w:color w:val="000000"/>
                <w:sz w:val="24"/>
                <w:szCs w:val="24"/>
              </w:rPr>
            </w:pPr>
          </w:p>
        </w:tc>
        <w:tc>
          <w:tcPr>
            <w:tcW w:w="1163"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spacing w:before="100" w:beforeAutospacing="1" w:after="100" w:afterAutospacing="1"/>
              <w:jc w:val="center"/>
              <w:rPr>
                <w:color w:val="000000"/>
                <w:sz w:val="24"/>
                <w:szCs w:val="24"/>
              </w:rPr>
            </w:pPr>
            <w:r>
              <w:rPr>
                <w:color w:val="000000"/>
                <w:sz w:val="24"/>
                <w:szCs w:val="24"/>
              </w:rPr>
              <w:t>800 000</w:t>
            </w:r>
          </w:p>
        </w:tc>
        <w:tc>
          <w:tcPr>
            <w:tcW w:w="1143"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spacing w:before="100" w:beforeAutospacing="1" w:after="100" w:afterAutospacing="1"/>
              <w:jc w:val="center"/>
              <w:rPr>
                <w:color w:val="000000"/>
                <w:sz w:val="24"/>
                <w:szCs w:val="24"/>
              </w:rPr>
            </w:pPr>
          </w:p>
        </w:tc>
      </w:tr>
      <w:tr w:rsidR="00331B50" w:rsidRPr="007415A6" w:rsidTr="00F144CC">
        <w:trPr>
          <w:trHeight w:val="330"/>
          <w:tblCellSpacing w:w="0" w:type="dxa"/>
        </w:trPr>
        <w:tc>
          <w:tcPr>
            <w:tcW w:w="2716"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spacing w:before="100" w:beforeAutospacing="1" w:after="100" w:afterAutospacing="1"/>
              <w:rPr>
                <w:color w:val="000000"/>
                <w:sz w:val="24"/>
                <w:szCs w:val="24"/>
              </w:rPr>
            </w:pPr>
            <w:r>
              <w:rPr>
                <w:color w:val="000000"/>
                <w:sz w:val="24"/>
                <w:szCs w:val="24"/>
              </w:rPr>
              <w:t xml:space="preserve">строительство, </w:t>
            </w:r>
            <w:r w:rsidRPr="007415A6">
              <w:rPr>
                <w:color w:val="000000"/>
                <w:sz w:val="24"/>
                <w:szCs w:val="24"/>
              </w:rPr>
              <w:t>ремонт дорог на территории поселения (капитальный, ямочный)</w:t>
            </w:r>
          </w:p>
        </w:tc>
        <w:tc>
          <w:tcPr>
            <w:tcW w:w="1087"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spacing w:before="100" w:beforeAutospacing="1" w:after="100" w:afterAutospacing="1"/>
              <w:jc w:val="center"/>
              <w:rPr>
                <w:color w:val="000000"/>
                <w:sz w:val="24"/>
                <w:szCs w:val="24"/>
              </w:rPr>
            </w:pPr>
            <w:r>
              <w:rPr>
                <w:color w:val="000000"/>
                <w:sz w:val="24"/>
                <w:szCs w:val="24"/>
              </w:rPr>
              <w:t>400 000</w:t>
            </w:r>
          </w:p>
        </w:tc>
        <w:tc>
          <w:tcPr>
            <w:tcW w:w="1168"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spacing w:before="100" w:beforeAutospacing="1" w:after="100" w:afterAutospacing="1"/>
              <w:jc w:val="center"/>
              <w:rPr>
                <w:color w:val="000000"/>
                <w:sz w:val="24"/>
                <w:szCs w:val="24"/>
              </w:rPr>
            </w:pPr>
          </w:p>
        </w:tc>
        <w:tc>
          <w:tcPr>
            <w:tcW w:w="1115"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spacing w:before="100" w:beforeAutospacing="1" w:after="100" w:afterAutospacing="1"/>
              <w:jc w:val="center"/>
              <w:rPr>
                <w:color w:val="000000"/>
                <w:sz w:val="24"/>
                <w:szCs w:val="24"/>
              </w:rPr>
            </w:pPr>
            <w:r>
              <w:rPr>
                <w:color w:val="000000"/>
                <w:sz w:val="24"/>
                <w:szCs w:val="24"/>
              </w:rPr>
              <w:t>400000</w:t>
            </w:r>
          </w:p>
        </w:tc>
        <w:tc>
          <w:tcPr>
            <w:tcW w:w="1143"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spacing w:before="100" w:beforeAutospacing="1" w:after="100" w:afterAutospacing="1"/>
              <w:jc w:val="center"/>
              <w:rPr>
                <w:color w:val="000000"/>
                <w:sz w:val="24"/>
                <w:szCs w:val="24"/>
              </w:rPr>
            </w:pPr>
          </w:p>
        </w:tc>
        <w:tc>
          <w:tcPr>
            <w:tcW w:w="1163"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spacing w:before="100" w:beforeAutospacing="1" w:after="100" w:afterAutospacing="1"/>
              <w:jc w:val="center"/>
              <w:rPr>
                <w:color w:val="000000"/>
                <w:sz w:val="24"/>
                <w:szCs w:val="24"/>
              </w:rPr>
            </w:pPr>
            <w:r>
              <w:rPr>
                <w:color w:val="000000"/>
                <w:sz w:val="24"/>
                <w:szCs w:val="24"/>
              </w:rPr>
              <w:t>400000</w:t>
            </w:r>
          </w:p>
        </w:tc>
        <w:tc>
          <w:tcPr>
            <w:tcW w:w="1143"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spacing w:before="100" w:beforeAutospacing="1" w:after="100" w:afterAutospacing="1"/>
              <w:jc w:val="center"/>
              <w:rPr>
                <w:color w:val="000000"/>
                <w:sz w:val="24"/>
                <w:szCs w:val="24"/>
              </w:rPr>
            </w:pPr>
          </w:p>
        </w:tc>
      </w:tr>
      <w:tr w:rsidR="00331B50" w:rsidRPr="007415A6" w:rsidTr="00F144CC">
        <w:trPr>
          <w:trHeight w:val="90"/>
          <w:tblCellSpacing w:w="0" w:type="dxa"/>
        </w:trPr>
        <w:tc>
          <w:tcPr>
            <w:tcW w:w="2716" w:type="dxa"/>
            <w:tcBorders>
              <w:top w:val="outset" w:sz="6" w:space="0" w:color="auto"/>
              <w:left w:val="outset" w:sz="6" w:space="0" w:color="auto"/>
              <w:bottom w:val="outset" w:sz="6" w:space="0" w:color="auto"/>
              <w:right w:val="outset" w:sz="6" w:space="0" w:color="auto"/>
            </w:tcBorders>
          </w:tcPr>
          <w:p w:rsidR="00331B50" w:rsidRPr="007415A6" w:rsidRDefault="00331B50" w:rsidP="00F144CC">
            <w:pPr>
              <w:spacing w:before="100" w:beforeAutospacing="1" w:after="100" w:afterAutospacing="1" w:line="90" w:lineRule="atLeast"/>
              <w:rPr>
                <w:color w:val="000000"/>
                <w:sz w:val="24"/>
                <w:szCs w:val="24"/>
              </w:rPr>
            </w:pPr>
            <w:r>
              <w:rPr>
                <w:color w:val="000000"/>
                <w:sz w:val="24"/>
                <w:szCs w:val="24"/>
              </w:rPr>
              <w:t>Обустройство улично-дорожной сети (освещение)</w:t>
            </w:r>
          </w:p>
        </w:tc>
        <w:tc>
          <w:tcPr>
            <w:tcW w:w="1087"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spacing w:before="100" w:beforeAutospacing="1" w:after="100" w:afterAutospacing="1" w:line="90" w:lineRule="atLeast"/>
              <w:jc w:val="center"/>
              <w:rPr>
                <w:color w:val="000000"/>
                <w:sz w:val="24"/>
                <w:szCs w:val="24"/>
              </w:rPr>
            </w:pPr>
            <w:r>
              <w:rPr>
                <w:color w:val="000000"/>
                <w:sz w:val="24"/>
                <w:szCs w:val="24"/>
              </w:rPr>
              <w:t>281 300</w:t>
            </w:r>
          </w:p>
        </w:tc>
        <w:tc>
          <w:tcPr>
            <w:tcW w:w="1168"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spacing w:before="100" w:beforeAutospacing="1" w:after="100" w:afterAutospacing="1" w:line="90" w:lineRule="atLeast"/>
              <w:jc w:val="center"/>
              <w:rPr>
                <w:color w:val="000000"/>
                <w:sz w:val="24"/>
                <w:szCs w:val="24"/>
              </w:rPr>
            </w:pPr>
          </w:p>
        </w:tc>
        <w:tc>
          <w:tcPr>
            <w:tcW w:w="1115"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spacing w:before="100" w:beforeAutospacing="1" w:after="100" w:afterAutospacing="1" w:line="90" w:lineRule="atLeast"/>
              <w:jc w:val="center"/>
              <w:rPr>
                <w:color w:val="000000"/>
                <w:sz w:val="24"/>
                <w:szCs w:val="24"/>
              </w:rPr>
            </w:pPr>
            <w:r>
              <w:rPr>
                <w:color w:val="000000"/>
                <w:sz w:val="24"/>
                <w:szCs w:val="24"/>
              </w:rPr>
              <w:t>300000</w:t>
            </w:r>
          </w:p>
        </w:tc>
        <w:tc>
          <w:tcPr>
            <w:tcW w:w="1143"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spacing w:before="100" w:beforeAutospacing="1" w:after="100" w:afterAutospacing="1" w:line="90" w:lineRule="atLeast"/>
              <w:jc w:val="center"/>
              <w:rPr>
                <w:color w:val="000000"/>
                <w:sz w:val="24"/>
                <w:szCs w:val="24"/>
              </w:rPr>
            </w:pPr>
          </w:p>
        </w:tc>
        <w:tc>
          <w:tcPr>
            <w:tcW w:w="1163"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spacing w:before="100" w:beforeAutospacing="1" w:after="100" w:afterAutospacing="1" w:line="90" w:lineRule="atLeast"/>
              <w:jc w:val="center"/>
              <w:rPr>
                <w:color w:val="000000"/>
                <w:sz w:val="24"/>
                <w:szCs w:val="24"/>
              </w:rPr>
            </w:pPr>
            <w:r>
              <w:rPr>
                <w:color w:val="000000"/>
                <w:sz w:val="24"/>
                <w:szCs w:val="24"/>
              </w:rPr>
              <w:t>400 000</w:t>
            </w:r>
          </w:p>
        </w:tc>
        <w:tc>
          <w:tcPr>
            <w:tcW w:w="1143"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spacing w:before="100" w:beforeAutospacing="1" w:after="100" w:afterAutospacing="1" w:line="90" w:lineRule="atLeast"/>
              <w:jc w:val="center"/>
              <w:rPr>
                <w:color w:val="000000"/>
                <w:sz w:val="24"/>
                <w:szCs w:val="24"/>
              </w:rPr>
            </w:pPr>
          </w:p>
        </w:tc>
      </w:tr>
      <w:tr w:rsidR="00331B50" w:rsidRPr="007415A6" w:rsidTr="00F144CC">
        <w:trPr>
          <w:trHeight w:val="90"/>
          <w:tblCellSpacing w:w="0" w:type="dxa"/>
        </w:trPr>
        <w:tc>
          <w:tcPr>
            <w:tcW w:w="2716" w:type="dxa"/>
            <w:tcBorders>
              <w:top w:val="outset" w:sz="6" w:space="0" w:color="auto"/>
              <w:left w:val="outset" w:sz="6" w:space="0" w:color="auto"/>
              <w:bottom w:val="outset" w:sz="6" w:space="0" w:color="auto"/>
              <w:right w:val="outset" w:sz="6" w:space="0" w:color="auto"/>
            </w:tcBorders>
          </w:tcPr>
          <w:p w:rsidR="00331B50" w:rsidRPr="007415A6" w:rsidRDefault="00331B50" w:rsidP="00F144CC">
            <w:pPr>
              <w:spacing w:before="100" w:beforeAutospacing="1" w:after="100" w:afterAutospacing="1" w:line="90" w:lineRule="atLeast"/>
              <w:rPr>
                <w:color w:val="000000"/>
                <w:sz w:val="24"/>
                <w:szCs w:val="24"/>
              </w:rPr>
            </w:pPr>
            <w:r>
              <w:rPr>
                <w:color w:val="000000"/>
                <w:sz w:val="24"/>
                <w:szCs w:val="24"/>
              </w:rPr>
              <w:t xml:space="preserve">Проектно-сметная документация на строительство временного моста </w:t>
            </w:r>
            <w:proofErr w:type="spellStart"/>
            <w:r>
              <w:rPr>
                <w:color w:val="000000"/>
                <w:sz w:val="24"/>
                <w:szCs w:val="24"/>
              </w:rPr>
              <w:t>д</w:t>
            </w:r>
            <w:proofErr w:type="gramStart"/>
            <w:r>
              <w:rPr>
                <w:color w:val="000000"/>
                <w:sz w:val="24"/>
                <w:szCs w:val="24"/>
              </w:rPr>
              <w:t>.Н</w:t>
            </w:r>
            <w:proofErr w:type="gramEnd"/>
            <w:r>
              <w:rPr>
                <w:color w:val="000000"/>
                <w:sz w:val="24"/>
                <w:szCs w:val="24"/>
              </w:rPr>
              <w:t>ильмогуба</w:t>
            </w:r>
            <w:proofErr w:type="spellEnd"/>
          </w:p>
        </w:tc>
        <w:tc>
          <w:tcPr>
            <w:tcW w:w="1087"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spacing w:before="100" w:beforeAutospacing="1" w:after="100" w:afterAutospacing="1" w:line="90" w:lineRule="atLeast"/>
              <w:jc w:val="center"/>
              <w:rPr>
                <w:color w:val="000000"/>
                <w:sz w:val="24"/>
                <w:szCs w:val="24"/>
              </w:rPr>
            </w:pPr>
            <w:r>
              <w:rPr>
                <w:color w:val="000000"/>
                <w:sz w:val="24"/>
                <w:szCs w:val="24"/>
              </w:rPr>
              <w:t>600 000</w:t>
            </w:r>
          </w:p>
        </w:tc>
        <w:tc>
          <w:tcPr>
            <w:tcW w:w="1168"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spacing w:before="100" w:beforeAutospacing="1" w:after="100" w:afterAutospacing="1" w:line="90" w:lineRule="atLeast"/>
              <w:jc w:val="center"/>
              <w:rPr>
                <w:color w:val="000000"/>
                <w:sz w:val="24"/>
                <w:szCs w:val="24"/>
              </w:rPr>
            </w:pPr>
            <w:r>
              <w:rPr>
                <w:color w:val="000000"/>
                <w:sz w:val="24"/>
                <w:szCs w:val="24"/>
              </w:rPr>
              <w:t>600 000</w:t>
            </w:r>
          </w:p>
        </w:tc>
        <w:tc>
          <w:tcPr>
            <w:tcW w:w="1115"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spacing w:before="100" w:beforeAutospacing="1" w:after="100" w:afterAutospacing="1" w:line="90" w:lineRule="atLeast"/>
              <w:jc w:val="center"/>
              <w:rPr>
                <w:color w:val="000000"/>
                <w:sz w:val="24"/>
                <w:szCs w:val="24"/>
              </w:rPr>
            </w:pPr>
          </w:p>
        </w:tc>
        <w:tc>
          <w:tcPr>
            <w:tcW w:w="1143"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spacing w:before="100" w:beforeAutospacing="1" w:after="100" w:afterAutospacing="1" w:line="90" w:lineRule="atLeast"/>
              <w:jc w:val="center"/>
              <w:rPr>
                <w:color w:val="000000"/>
                <w:sz w:val="24"/>
                <w:szCs w:val="24"/>
              </w:rPr>
            </w:pPr>
          </w:p>
        </w:tc>
        <w:tc>
          <w:tcPr>
            <w:tcW w:w="1163"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spacing w:before="100" w:beforeAutospacing="1" w:after="100" w:afterAutospacing="1" w:line="90" w:lineRule="atLeast"/>
              <w:jc w:val="center"/>
              <w:rPr>
                <w:color w:val="000000"/>
                <w:sz w:val="24"/>
                <w:szCs w:val="24"/>
              </w:rPr>
            </w:pPr>
          </w:p>
        </w:tc>
        <w:tc>
          <w:tcPr>
            <w:tcW w:w="1143"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spacing w:before="100" w:beforeAutospacing="1" w:after="100" w:afterAutospacing="1" w:line="90" w:lineRule="atLeast"/>
              <w:jc w:val="center"/>
              <w:rPr>
                <w:color w:val="000000"/>
                <w:sz w:val="24"/>
                <w:szCs w:val="24"/>
              </w:rPr>
            </w:pPr>
          </w:p>
        </w:tc>
      </w:tr>
      <w:tr w:rsidR="00331B50" w:rsidRPr="007415A6" w:rsidTr="00F144CC">
        <w:trPr>
          <w:trHeight w:val="90"/>
          <w:tblCellSpacing w:w="0" w:type="dxa"/>
        </w:trPr>
        <w:tc>
          <w:tcPr>
            <w:tcW w:w="2716" w:type="dxa"/>
            <w:tcBorders>
              <w:top w:val="outset" w:sz="6" w:space="0" w:color="auto"/>
              <w:left w:val="outset" w:sz="6" w:space="0" w:color="auto"/>
              <w:bottom w:val="outset" w:sz="6" w:space="0" w:color="auto"/>
              <w:right w:val="outset" w:sz="6" w:space="0" w:color="auto"/>
            </w:tcBorders>
          </w:tcPr>
          <w:p w:rsidR="00331B50" w:rsidRPr="007415A6" w:rsidRDefault="00331B50" w:rsidP="00F144CC">
            <w:pPr>
              <w:spacing w:before="100" w:beforeAutospacing="1" w:after="100" w:afterAutospacing="1" w:line="90" w:lineRule="atLeast"/>
              <w:rPr>
                <w:color w:val="000000"/>
                <w:sz w:val="24"/>
                <w:szCs w:val="24"/>
              </w:rPr>
            </w:pPr>
          </w:p>
        </w:tc>
        <w:tc>
          <w:tcPr>
            <w:tcW w:w="1087"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spacing w:before="100" w:beforeAutospacing="1" w:after="100" w:afterAutospacing="1" w:line="90" w:lineRule="atLeast"/>
              <w:jc w:val="center"/>
              <w:rPr>
                <w:color w:val="000000"/>
                <w:sz w:val="24"/>
                <w:szCs w:val="24"/>
              </w:rPr>
            </w:pPr>
            <w:r>
              <w:rPr>
                <w:color w:val="000000"/>
                <w:sz w:val="24"/>
                <w:szCs w:val="24"/>
              </w:rPr>
              <w:t>2 081 300</w:t>
            </w:r>
          </w:p>
        </w:tc>
        <w:tc>
          <w:tcPr>
            <w:tcW w:w="1168"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spacing w:before="100" w:beforeAutospacing="1" w:after="100" w:afterAutospacing="1" w:line="90" w:lineRule="atLeast"/>
              <w:jc w:val="center"/>
              <w:rPr>
                <w:color w:val="000000"/>
                <w:sz w:val="24"/>
                <w:szCs w:val="24"/>
              </w:rPr>
            </w:pPr>
            <w:r>
              <w:rPr>
                <w:color w:val="000000"/>
                <w:sz w:val="24"/>
                <w:szCs w:val="24"/>
              </w:rPr>
              <w:t>600 000</w:t>
            </w:r>
          </w:p>
        </w:tc>
        <w:tc>
          <w:tcPr>
            <w:tcW w:w="1115"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spacing w:before="100" w:beforeAutospacing="1" w:after="100" w:afterAutospacing="1" w:line="90" w:lineRule="atLeast"/>
              <w:jc w:val="center"/>
              <w:rPr>
                <w:color w:val="000000"/>
                <w:sz w:val="24"/>
                <w:szCs w:val="24"/>
              </w:rPr>
            </w:pPr>
          </w:p>
        </w:tc>
        <w:tc>
          <w:tcPr>
            <w:tcW w:w="1143"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spacing w:before="100" w:beforeAutospacing="1" w:after="100" w:afterAutospacing="1" w:line="90" w:lineRule="atLeast"/>
              <w:jc w:val="center"/>
              <w:rPr>
                <w:color w:val="000000"/>
                <w:sz w:val="24"/>
                <w:szCs w:val="24"/>
              </w:rPr>
            </w:pPr>
          </w:p>
        </w:tc>
        <w:tc>
          <w:tcPr>
            <w:tcW w:w="1163"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spacing w:before="100" w:beforeAutospacing="1" w:after="100" w:afterAutospacing="1" w:line="90" w:lineRule="atLeast"/>
              <w:jc w:val="center"/>
              <w:rPr>
                <w:color w:val="000000"/>
                <w:sz w:val="24"/>
                <w:szCs w:val="24"/>
              </w:rPr>
            </w:pPr>
          </w:p>
        </w:tc>
        <w:tc>
          <w:tcPr>
            <w:tcW w:w="1143"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spacing w:before="100" w:beforeAutospacing="1" w:after="100" w:afterAutospacing="1" w:line="90" w:lineRule="atLeast"/>
              <w:jc w:val="center"/>
              <w:rPr>
                <w:color w:val="000000"/>
                <w:sz w:val="24"/>
                <w:szCs w:val="24"/>
              </w:rPr>
            </w:pPr>
          </w:p>
        </w:tc>
      </w:tr>
      <w:tr w:rsidR="00331B50" w:rsidRPr="007415A6" w:rsidTr="00F144CC">
        <w:trPr>
          <w:trHeight w:val="90"/>
          <w:tblCellSpacing w:w="0" w:type="dxa"/>
        </w:trPr>
        <w:tc>
          <w:tcPr>
            <w:tcW w:w="2716" w:type="dxa"/>
            <w:tcBorders>
              <w:top w:val="outset" w:sz="6" w:space="0" w:color="auto"/>
              <w:left w:val="outset" w:sz="6" w:space="0" w:color="auto"/>
              <w:bottom w:val="outset" w:sz="6" w:space="0" w:color="auto"/>
              <w:right w:val="outset" w:sz="6" w:space="0" w:color="auto"/>
            </w:tcBorders>
          </w:tcPr>
          <w:p w:rsidR="00331B50" w:rsidRPr="007415A6" w:rsidRDefault="00331B50" w:rsidP="00F144CC">
            <w:pPr>
              <w:spacing w:before="100" w:beforeAutospacing="1" w:after="100" w:afterAutospacing="1" w:line="90" w:lineRule="atLeast"/>
              <w:rPr>
                <w:color w:val="000000"/>
                <w:sz w:val="24"/>
                <w:szCs w:val="24"/>
              </w:rPr>
            </w:pPr>
            <w:r>
              <w:rPr>
                <w:color w:val="000000"/>
                <w:sz w:val="24"/>
                <w:szCs w:val="24"/>
              </w:rPr>
              <w:t xml:space="preserve">ИТОГО </w:t>
            </w:r>
          </w:p>
        </w:tc>
        <w:tc>
          <w:tcPr>
            <w:tcW w:w="2255" w:type="dxa"/>
            <w:gridSpan w:val="2"/>
            <w:tcBorders>
              <w:top w:val="outset" w:sz="6" w:space="0" w:color="auto"/>
              <w:left w:val="outset" w:sz="6" w:space="0" w:color="auto"/>
              <w:bottom w:val="outset" w:sz="6" w:space="0" w:color="auto"/>
              <w:right w:val="outset" w:sz="6" w:space="0" w:color="auto"/>
            </w:tcBorders>
            <w:vAlign w:val="center"/>
          </w:tcPr>
          <w:p w:rsidR="00331B50" w:rsidRDefault="00331B50" w:rsidP="00F144CC">
            <w:pPr>
              <w:spacing w:before="100" w:beforeAutospacing="1" w:after="100" w:afterAutospacing="1" w:line="90" w:lineRule="atLeast"/>
              <w:jc w:val="center"/>
              <w:rPr>
                <w:color w:val="000000"/>
                <w:sz w:val="24"/>
                <w:szCs w:val="24"/>
              </w:rPr>
            </w:pPr>
            <w:r>
              <w:rPr>
                <w:color w:val="000000"/>
                <w:sz w:val="24"/>
                <w:szCs w:val="24"/>
              </w:rPr>
              <w:t>2 081300</w:t>
            </w:r>
          </w:p>
          <w:p w:rsidR="00331B50" w:rsidRDefault="00331B50" w:rsidP="00F144CC">
            <w:pPr>
              <w:spacing w:before="100" w:beforeAutospacing="1" w:after="100" w:afterAutospacing="1" w:line="90" w:lineRule="atLeast"/>
              <w:jc w:val="center"/>
              <w:rPr>
                <w:color w:val="000000"/>
                <w:sz w:val="24"/>
                <w:szCs w:val="24"/>
              </w:rPr>
            </w:pPr>
          </w:p>
        </w:tc>
        <w:tc>
          <w:tcPr>
            <w:tcW w:w="2258" w:type="dxa"/>
            <w:gridSpan w:val="2"/>
            <w:tcBorders>
              <w:top w:val="outset" w:sz="6" w:space="0" w:color="auto"/>
              <w:left w:val="outset" w:sz="6" w:space="0" w:color="auto"/>
              <w:bottom w:val="outset" w:sz="6" w:space="0" w:color="auto"/>
              <w:right w:val="outset" w:sz="6" w:space="0" w:color="auto"/>
            </w:tcBorders>
            <w:vAlign w:val="center"/>
          </w:tcPr>
          <w:p w:rsidR="00331B50" w:rsidRDefault="00331B50" w:rsidP="00F144CC">
            <w:pPr>
              <w:spacing w:before="100" w:beforeAutospacing="1" w:after="100" w:afterAutospacing="1" w:line="90" w:lineRule="atLeast"/>
              <w:jc w:val="center"/>
              <w:rPr>
                <w:color w:val="000000"/>
                <w:sz w:val="24"/>
                <w:szCs w:val="24"/>
              </w:rPr>
            </w:pPr>
            <w:r>
              <w:rPr>
                <w:color w:val="000000"/>
                <w:sz w:val="24"/>
                <w:szCs w:val="24"/>
              </w:rPr>
              <w:t>1 500 000</w:t>
            </w:r>
          </w:p>
        </w:tc>
        <w:tc>
          <w:tcPr>
            <w:tcW w:w="2306" w:type="dxa"/>
            <w:gridSpan w:val="2"/>
            <w:tcBorders>
              <w:top w:val="outset" w:sz="6" w:space="0" w:color="auto"/>
              <w:left w:val="outset" w:sz="6" w:space="0" w:color="auto"/>
              <w:bottom w:val="outset" w:sz="6" w:space="0" w:color="auto"/>
              <w:right w:val="outset" w:sz="6" w:space="0" w:color="auto"/>
            </w:tcBorders>
            <w:vAlign w:val="center"/>
          </w:tcPr>
          <w:p w:rsidR="00331B50" w:rsidRDefault="00331B50" w:rsidP="00F144CC">
            <w:pPr>
              <w:spacing w:before="100" w:beforeAutospacing="1" w:after="100" w:afterAutospacing="1" w:line="90" w:lineRule="atLeast"/>
              <w:jc w:val="center"/>
              <w:rPr>
                <w:color w:val="000000"/>
                <w:sz w:val="24"/>
                <w:szCs w:val="24"/>
              </w:rPr>
            </w:pPr>
            <w:r>
              <w:rPr>
                <w:color w:val="000000"/>
                <w:sz w:val="24"/>
                <w:szCs w:val="24"/>
              </w:rPr>
              <w:t>1 600 000</w:t>
            </w:r>
          </w:p>
        </w:tc>
      </w:tr>
    </w:tbl>
    <w:p w:rsidR="00331B50" w:rsidRDefault="00331B50" w:rsidP="00331B50">
      <w:pPr>
        <w:spacing w:line="360" w:lineRule="auto"/>
        <w:ind w:firstLine="709"/>
        <w:jc w:val="both"/>
        <w:rPr>
          <w:color w:val="000000"/>
          <w:sz w:val="24"/>
          <w:szCs w:val="24"/>
        </w:rPr>
      </w:pPr>
    </w:p>
    <w:p w:rsidR="00331B50" w:rsidRDefault="00331B50" w:rsidP="00331B50">
      <w:pPr>
        <w:spacing w:line="360" w:lineRule="auto"/>
        <w:ind w:left="-567" w:firstLine="1276"/>
        <w:jc w:val="both"/>
        <w:rPr>
          <w:color w:val="000000"/>
          <w:sz w:val="24"/>
          <w:szCs w:val="24"/>
        </w:rPr>
      </w:pPr>
      <w:r w:rsidRPr="0035520C">
        <w:rPr>
          <w:color w:val="000000"/>
          <w:sz w:val="24"/>
          <w:szCs w:val="24"/>
        </w:rPr>
        <w:t xml:space="preserve">Программные мероприятия по содержанию автомобильных дорог общего </w:t>
      </w:r>
    </w:p>
    <w:p w:rsidR="00331B50" w:rsidRPr="0035520C" w:rsidRDefault="00331B50" w:rsidP="00331B50">
      <w:pPr>
        <w:spacing w:line="360" w:lineRule="auto"/>
        <w:jc w:val="both"/>
        <w:rPr>
          <w:color w:val="000000"/>
          <w:sz w:val="24"/>
          <w:szCs w:val="24"/>
        </w:rPr>
      </w:pPr>
      <w:r w:rsidRPr="0035520C">
        <w:rPr>
          <w:color w:val="000000"/>
          <w:sz w:val="24"/>
          <w:szCs w:val="24"/>
        </w:rPr>
        <w:t xml:space="preserve">пользования предполагают обеспечение сохранности автомобильных дорог, долговечности и надежности конструкций и сооружений, повышение безопасности движения и экологической безопасности объектов, эффективность обслуживания участников движения, оптимизацию расходования средств, выделяемых на нужды дорожного хозяйства. </w:t>
      </w:r>
    </w:p>
    <w:p w:rsidR="00331B50" w:rsidRPr="0035520C" w:rsidRDefault="00331B50" w:rsidP="00331B50">
      <w:pPr>
        <w:spacing w:line="360" w:lineRule="auto"/>
        <w:ind w:firstLine="709"/>
        <w:jc w:val="both"/>
        <w:rPr>
          <w:color w:val="000000"/>
          <w:sz w:val="24"/>
          <w:szCs w:val="24"/>
        </w:rPr>
      </w:pPr>
      <w:r w:rsidRPr="0035520C">
        <w:rPr>
          <w:color w:val="000000"/>
          <w:sz w:val="24"/>
          <w:szCs w:val="24"/>
        </w:rPr>
        <w:lastRenderedPageBreak/>
        <w:t xml:space="preserve">В </w:t>
      </w:r>
      <w:r>
        <w:rPr>
          <w:color w:val="000000"/>
          <w:sz w:val="24"/>
          <w:szCs w:val="24"/>
        </w:rPr>
        <w:t xml:space="preserve"> </w:t>
      </w:r>
      <w:r w:rsidRPr="0035520C">
        <w:rPr>
          <w:color w:val="000000"/>
          <w:sz w:val="24"/>
          <w:szCs w:val="24"/>
        </w:rPr>
        <w:t xml:space="preserve"> период </w:t>
      </w:r>
      <w:r>
        <w:rPr>
          <w:color w:val="000000"/>
          <w:sz w:val="24"/>
          <w:szCs w:val="24"/>
        </w:rPr>
        <w:t xml:space="preserve"> «весна-лето-осень» </w:t>
      </w:r>
      <w:r w:rsidRPr="0035520C">
        <w:rPr>
          <w:color w:val="000000"/>
          <w:sz w:val="24"/>
          <w:szCs w:val="24"/>
        </w:rPr>
        <w:t xml:space="preserve">выполняются подрядные работы </w:t>
      </w:r>
      <w:proofErr w:type="gramStart"/>
      <w:r w:rsidRPr="0035520C">
        <w:rPr>
          <w:color w:val="000000"/>
          <w:sz w:val="24"/>
          <w:szCs w:val="24"/>
        </w:rPr>
        <w:t>по</w:t>
      </w:r>
      <w:proofErr w:type="gramEnd"/>
      <w:r w:rsidRPr="0035520C">
        <w:rPr>
          <w:color w:val="000000"/>
          <w:sz w:val="24"/>
          <w:szCs w:val="24"/>
        </w:rPr>
        <w:t xml:space="preserve">: </w:t>
      </w:r>
    </w:p>
    <w:p w:rsidR="00331B50" w:rsidRPr="0035520C" w:rsidRDefault="00331B50" w:rsidP="00331B50">
      <w:pPr>
        <w:numPr>
          <w:ilvl w:val="0"/>
          <w:numId w:val="5"/>
        </w:numPr>
        <w:spacing w:line="360" w:lineRule="auto"/>
        <w:jc w:val="both"/>
        <w:rPr>
          <w:color w:val="000000"/>
          <w:sz w:val="24"/>
          <w:szCs w:val="24"/>
        </w:rPr>
      </w:pPr>
      <w:r w:rsidRPr="0035520C">
        <w:rPr>
          <w:color w:val="000000"/>
          <w:sz w:val="24"/>
          <w:szCs w:val="24"/>
        </w:rPr>
        <w:t xml:space="preserve">содержанию покрытия (капитальный и ямочный ремонт покрытия); </w:t>
      </w:r>
    </w:p>
    <w:p w:rsidR="00331B50" w:rsidRPr="0035520C" w:rsidRDefault="00331B50" w:rsidP="00331B50">
      <w:pPr>
        <w:numPr>
          <w:ilvl w:val="0"/>
          <w:numId w:val="5"/>
        </w:numPr>
        <w:spacing w:line="360" w:lineRule="auto"/>
        <w:jc w:val="both"/>
        <w:rPr>
          <w:color w:val="000000"/>
          <w:sz w:val="24"/>
          <w:szCs w:val="24"/>
        </w:rPr>
      </w:pPr>
      <w:r w:rsidRPr="0035520C">
        <w:rPr>
          <w:color w:val="000000"/>
          <w:sz w:val="24"/>
          <w:szCs w:val="24"/>
        </w:rPr>
        <w:t>содержанию средств обстановки дороги и благоустройству (</w:t>
      </w:r>
      <w:r>
        <w:rPr>
          <w:color w:val="000000"/>
          <w:sz w:val="24"/>
          <w:szCs w:val="24"/>
        </w:rPr>
        <w:t xml:space="preserve">проведение работ по обеспечению нормативной видимости, </w:t>
      </w:r>
      <w:r w:rsidRPr="0035520C">
        <w:rPr>
          <w:color w:val="000000"/>
          <w:sz w:val="24"/>
          <w:szCs w:val="24"/>
        </w:rPr>
        <w:t>замена знаков и стоек дорожных знаков,</w:t>
      </w:r>
      <w:r>
        <w:rPr>
          <w:color w:val="000000"/>
          <w:sz w:val="24"/>
          <w:szCs w:val="24"/>
        </w:rPr>
        <w:t xml:space="preserve"> освещение</w:t>
      </w:r>
      <w:r w:rsidRPr="0035520C">
        <w:rPr>
          <w:color w:val="000000"/>
          <w:sz w:val="24"/>
          <w:szCs w:val="24"/>
        </w:rPr>
        <w:t xml:space="preserve"> и т.д.); </w:t>
      </w:r>
    </w:p>
    <w:p w:rsidR="00331B50" w:rsidRPr="0035520C" w:rsidRDefault="00331B50" w:rsidP="00331B50">
      <w:pPr>
        <w:spacing w:line="360" w:lineRule="auto"/>
        <w:ind w:firstLine="709"/>
        <w:jc w:val="both"/>
        <w:rPr>
          <w:color w:val="000000"/>
          <w:sz w:val="24"/>
          <w:szCs w:val="24"/>
        </w:rPr>
      </w:pPr>
      <w:r w:rsidRPr="0035520C">
        <w:rPr>
          <w:color w:val="000000"/>
          <w:sz w:val="24"/>
          <w:szCs w:val="24"/>
        </w:rPr>
        <w:t xml:space="preserve">В зимний период выполняются подрядные работы </w:t>
      </w:r>
      <w:proofErr w:type="gramStart"/>
      <w:r w:rsidRPr="0035520C">
        <w:rPr>
          <w:color w:val="000000"/>
          <w:sz w:val="24"/>
          <w:szCs w:val="24"/>
        </w:rPr>
        <w:t>по</w:t>
      </w:r>
      <w:proofErr w:type="gramEnd"/>
      <w:r w:rsidRPr="0035520C">
        <w:rPr>
          <w:color w:val="000000"/>
          <w:sz w:val="24"/>
          <w:szCs w:val="24"/>
        </w:rPr>
        <w:t xml:space="preserve">: </w:t>
      </w:r>
    </w:p>
    <w:p w:rsidR="00331B50" w:rsidRPr="0035520C" w:rsidRDefault="00331B50" w:rsidP="00331B50">
      <w:pPr>
        <w:numPr>
          <w:ilvl w:val="0"/>
          <w:numId w:val="5"/>
        </w:numPr>
        <w:spacing w:line="360" w:lineRule="auto"/>
        <w:jc w:val="both"/>
        <w:rPr>
          <w:color w:val="000000"/>
          <w:sz w:val="24"/>
          <w:szCs w:val="24"/>
        </w:rPr>
      </w:pPr>
      <w:r w:rsidRPr="0035520C">
        <w:rPr>
          <w:color w:val="000000"/>
          <w:sz w:val="24"/>
          <w:szCs w:val="24"/>
        </w:rPr>
        <w:t>содержанию проезжей части и земляного полотна (очистка от снега покрытия, обочин, ликвидация зимней скользкости на проезжей части автомобильных дорог);</w:t>
      </w:r>
    </w:p>
    <w:p w:rsidR="00331B50" w:rsidRPr="0035520C" w:rsidRDefault="00331B50" w:rsidP="00331B50">
      <w:pPr>
        <w:numPr>
          <w:ilvl w:val="0"/>
          <w:numId w:val="5"/>
        </w:numPr>
        <w:spacing w:line="360" w:lineRule="auto"/>
        <w:jc w:val="both"/>
        <w:rPr>
          <w:color w:val="000000"/>
          <w:sz w:val="24"/>
          <w:szCs w:val="24"/>
        </w:rPr>
      </w:pPr>
      <w:r w:rsidRPr="0035520C">
        <w:rPr>
          <w:color w:val="000000"/>
          <w:sz w:val="24"/>
          <w:szCs w:val="24"/>
        </w:rPr>
        <w:t>содержанию средств обустройства и обстановки дороги (очистка от снега дорожных знаков, стоек дорож</w:t>
      </w:r>
      <w:r>
        <w:rPr>
          <w:color w:val="000000"/>
          <w:sz w:val="24"/>
          <w:szCs w:val="24"/>
        </w:rPr>
        <w:t>ных знаков, освещение</w:t>
      </w:r>
      <w:r w:rsidRPr="0035520C">
        <w:rPr>
          <w:color w:val="000000"/>
          <w:sz w:val="24"/>
          <w:szCs w:val="24"/>
        </w:rPr>
        <w:t xml:space="preserve">); </w:t>
      </w:r>
    </w:p>
    <w:p w:rsidR="00331B50" w:rsidRDefault="00331B50" w:rsidP="00331B5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ind w:left="709"/>
        <w:jc w:val="center"/>
        <w:rPr>
          <w:rFonts w:ascii="Times New Roman" w:hAnsi="Times New Roman"/>
          <w:b/>
          <w:color w:val="000000"/>
          <w:sz w:val="24"/>
          <w:szCs w:val="24"/>
        </w:rPr>
      </w:pPr>
    </w:p>
    <w:p w:rsidR="00331B50" w:rsidRPr="00BC4158" w:rsidRDefault="00331B50" w:rsidP="00331B5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ind w:left="709"/>
        <w:jc w:val="center"/>
        <w:rPr>
          <w:rFonts w:ascii="Times New Roman" w:hAnsi="Times New Roman"/>
          <w:b/>
          <w:color w:val="000000"/>
          <w:sz w:val="24"/>
          <w:szCs w:val="24"/>
        </w:rPr>
      </w:pPr>
      <w:r>
        <w:rPr>
          <w:rFonts w:ascii="Times New Roman" w:hAnsi="Times New Roman"/>
          <w:b/>
          <w:color w:val="000000"/>
          <w:sz w:val="24"/>
          <w:szCs w:val="24"/>
        </w:rPr>
        <w:t xml:space="preserve">4. </w:t>
      </w:r>
      <w:r w:rsidRPr="00BC4158">
        <w:rPr>
          <w:rFonts w:ascii="Times New Roman" w:hAnsi="Times New Roman"/>
          <w:b/>
          <w:color w:val="000000"/>
          <w:sz w:val="24"/>
          <w:szCs w:val="24"/>
        </w:rPr>
        <w:t xml:space="preserve">Организация управления Программой и </w:t>
      </w:r>
      <w:proofErr w:type="gramStart"/>
      <w:r w:rsidRPr="00BC4158">
        <w:rPr>
          <w:rFonts w:ascii="Times New Roman" w:hAnsi="Times New Roman"/>
          <w:b/>
          <w:color w:val="000000"/>
          <w:sz w:val="24"/>
          <w:szCs w:val="24"/>
        </w:rPr>
        <w:t>контроль за</w:t>
      </w:r>
      <w:proofErr w:type="gramEnd"/>
      <w:r w:rsidRPr="00BC4158">
        <w:rPr>
          <w:rFonts w:ascii="Times New Roman" w:hAnsi="Times New Roman"/>
          <w:b/>
          <w:color w:val="000000"/>
          <w:sz w:val="24"/>
          <w:szCs w:val="24"/>
        </w:rPr>
        <w:t xml:space="preserve"> ходом ее реализации.</w:t>
      </w:r>
    </w:p>
    <w:p w:rsidR="00331B50" w:rsidRPr="0035520C" w:rsidRDefault="00331B50" w:rsidP="00331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p>
    <w:p w:rsidR="00331B50" w:rsidRPr="0035520C" w:rsidRDefault="00331B50" w:rsidP="00331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4"/>
          <w:szCs w:val="24"/>
        </w:rPr>
      </w:pPr>
      <w:r w:rsidRPr="0035520C">
        <w:rPr>
          <w:color w:val="000000"/>
          <w:sz w:val="24"/>
          <w:szCs w:val="24"/>
        </w:rPr>
        <w:t xml:space="preserve">Администрация </w:t>
      </w:r>
      <w:r>
        <w:rPr>
          <w:color w:val="000000"/>
          <w:sz w:val="24"/>
          <w:szCs w:val="24"/>
        </w:rPr>
        <w:t>Малиновараккского сельского</w:t>
      </w:r>
      <w:r w:rsidRPr="0035520C">
        <w:rPr>
          <w:color w:val="000000"/>
          <w:sz w:val="24"/>
          <w:szCs w:val="24"/>
        </w:rPr>
        <w:t xml:space="preserve"> поселения  осуществляет распределение выделенных бюджет</w:t>
      </w:r>
      <w:r>
        <w:rPr>
          <w:color w:val="000000"/>
          <w:sz w:val="24"/>
          <w:szCs w:val="24"/>
        </w:rPr>
        <w:t>ных ассигнований по видам работ,  согласно намеченным мероприятиям  (Приложение).</w:t>
      </w:r>
    </w:p>
    <w:p w:rsidR="00331B50" w:rsidRPr="0035520C" w:rsidRDefault="00331B50" w:rsidP="00331B50">
      <w:pPr>
        <w:spacing w:line="360" w:lineRule="auto"/>
        <w:ind w:firstLine="709"/>
        <w:jc w:val="center"/>
        <w:rPr>
          <w:color w:val="000000"/>
          <w:sz w:val="24"/>
          <w:szCs w:val="24"/>
        </w:rPr>
      </w:pPr>
    </w:p>
    <w:p w:rsidR="00331B50" w:rsidRPr="00BC4158" w:rsidRDefault="00331B50" w:rsidP="00331B50">
      <w:pPr>
        <w:pStyle w:val="a5"/>
        <w:spacing w:before="240" w:after="240" w:line="360" w:lineRule="auto"/>
        <w:ind w:left="709"/>
        <w:jc w:val="center"/>
        <w:rPr>
          <w:rFonts w:ascii="Times New Roman" w:hAnsi="Times New Roman"/>
          <w:b/>
          <w:color w:val="000000"/>
          <w:sz w:val="24"/>
          <w:szCs w:val="24"/>
        </w:rPr>
      </w:pPr>
      <w:r>
        <w:rPr>
          <w:rFonts w:ascii="Times New Roman" w:hAnsi="Times New Roman"/>
          <w:b/>
          <w:color w:val="000000"/>
          <w:sz w:val="24"/>
          <w:szCs w:val="24"/>
        </w:rPr>
        <w:t xml:space="preserve">5. </w:t>
      </w:r>
      <w:r w:rsidRPr="00BC4158">
        <w:rPr>
          <w:rFonts w:ascii="Times New Roman" w:hAnsi="Times New Roman"/>
          <w:b/>
          <w:color w:val="000000"/>
          <w:sz w:val="24"/>
          <w:szCs w:val="24"/>
        </w:rPr>
        <w:t xml:space="preserve">Целевые индикаторы и показатели эффективности исполнения Программы </w:t>
      </w:r>
    </w:p>
    <w:p w:rsidR="00331B50" w:rsidRPr="0035520C" w:rsidRDefault="00331B50" w:rsidP="00331B50">
      <w:pPr>
        <w:spacing w:line="360" w:lineRule="auto"/>
        <w:ind w:firstLine="709"/>
        <w:jc w:val="both"/>
        <w:rPr>
          <w:color w:val="000000"/>
          <w:sz w:val="24"/>
          <w:szCs w:val="24"/>
        </w:rPr>
      </w:pPr>
      <w:r w:rsidRPr="0035520C">
        <w:rPr>
          <w:color w:val="000000"/>
          <w:sz w:val="24"/>
          <w:szCs w:val="24"/>
        </w:rPr>
        <w:t>Реализация Программы позволит</w:t>
      </w:r>
      <w:r>
        <w:rPr>
          <w:color w:val="000000"/>
          <w:sz w:val="24"/>
          <w:szCs w:val="24"/>
        </w:rPr>
        <w:t>:</w:t>
      </w:r>
      <w:r w:rsidRPr="0035520C">
        <w:rPr>
          <w:color w:val="000000"/>
          <w:sz w:val="24"/>
          <w:szCs w:val="24"/>
        </w:rPr>
        <w:t xml:space="preserve"> </w:t>
      </w:r>
    </w:p>
    <w:p w:rsidR="00331B50" w:rsidRPr="0035520C" w:rsidRDefault="00331B50" w:rsidP="00331B50">
      <w:pPr>
        <w:numPr>
          <w:ilvl w:val="0"/>
          <w:numId w:val="6"/>
        </w:numPr>
        <w:spacing w:line="360" w:lineRule="auto"/>
        <w:jc w:val="both"/>
        <w:rPr>
          <w:color w:val="000000"/>
          <w:sz w:val="24"/>
          <w:szCs w:val="24"/>
        </w:rPr>
      </w:pPr>
      <w:r w:rsidRPr="0035520C">
        <w:rPr>
          <w:color w:val="000000"/>
          <w:sz w:val="24"/>
          <w:szCs w:val="24"/>
        </w:rPr>
        <w:t xml:space="preserve">обеспечить выполнение комплекса работ по содержанию  автомобильных дорог согласно плану мероприятий; </w:t>
      </w:r>
    </w:p>
    <w:p w:rsidR="00331B50" w:rsidRPr="0035520C" w:rsidRDefault="00331B50" w:rsidP="00331B50">
      <w:pPr>
        <w:numPr>
          <w:ilvl w:val="0"/>
          <w:numId w:val="6"/>
        </w:numPr>
        <w:spacing w:line="360" w:lineRule="auto"/>
        <w:jc w:val="both"/>
        <w:rPr>
          <w:color w:val="000000"/>
          <w:sz w:val="24"/>
          <w:szCs w:val="24"/>
        </w:rPr>
      </w:pPr>
      <w:r w:rsidRPr="0035520C">
        <w:rPr>
          <w:color w:val="000000"/>
          <w:sz w:val="24"/>
          <w:szCs w:val="24"/>
        </w:rPr>
        <w:t xml:space="preserve">снизить количество дорожно-транспортных происшествий и улучшить транспортно-эксплуатационное состояние автомобильных дорог, на которых будут осуществляться мероприятия Программы. </w:t>
      </w:r>
    </w:p>
    <w:p w:rsidR="00331B50" w:rsidRPr="0035520C" w:rsidRDefault="00331B50" w:rsidP="00331B50">
      <w:pPr>
        <w:spacing w:before="240" w:after="240" w:line="360" w:lineRule="auto"/>
        <w:ind w:firstLine="709"/>
        <w:jc w:val="center"/>
        <w:rPr>
          <w:b/>
          <w:color w:val="000000"/>
          <w:sz w:val="24"/>
          <w:szCs w:val="24"/>
        </w:rPr>
      </w:pPr>
      <w:r>
        <w:rPr>
          <w:b/>
          <w:color w:val="000000"/>
          <w:sz w:val="24"/>
          <w:szCs w:val="24"/>
        </w:rPr>
        <w:t xml:space="preserve">6 </w:t>
      </w:r>
      <w:r w:rsidRPr="0035520C">
        <w:rPr>
          <w:b/>
          <w:color w:val="000000"/>
          <w:sz w:val="24"/>
          <w:szCs w:val="24"/>
        </w:rPr>
        <w:t xml:space="preserve">. Ожидаемые конечные результаты реализации Программы </w:t>
      </w:r>
    </w:p>
    <w:p w:rsidR="00331B50" w:rsidRPr="0035520C" w:rsidRDefault="00331B50" w:rsidP="00331B50">
      <w:pPr>
        <w:spacing w:line="360" w:lineRule="auto"/>
        <w:ind w:firstLine="709"/>
        <w:jc w:val="both"/>
        <w:rPr>
          <w:color w:val="000000"/>
          <w:sz w:val="24"/>
          <w:szCs w:val="24"/>
        </w:rPr>
      </w:pPr>
      <w:r w:rsidRPr="0035520C">
        <w:rPr>
          <w:color w:val="000000"/>
          <w:sz w:val="24"/>
          <w:szCs w:val="24"/>
        </w:rPr>
        <w:t xml:space="preserve">Социально-экономическая эффективность Программы обусловлена основными целями Программы – содействие экономическому росту, укрепление единого экономического пространства, удовлетворение потребности населения  в перевозках по автомобильным дорогам </w:t>
      </w:r>
      <w:r>
        <w:rPr>
          <w:color w:val="000000"/>
          <w:sz w:val="24"/>
          <w:szCs w:val="24"/>
        </w:rPr>
        <w:t>на территории Малиновараккского сельского</w:t>
      </w:r>
      <w:r w:rsidRPr="0035520C">
        <w:rPr>
          <w:color w:val="000000"/>
          <w:sz w:val="24"/>
          <w:szCs w:val="24"/>
        </w:rPr>
        <w:t xml:space="preserve"> поселения, улучшение их транспортно-эксплуатационного состояния, повышение безопасности движения, создание необходимых условий для реализации конституционных прав населения. </w:t>
      </w:r>
    </w:p>
    <w:p w:rsidR="00331B50" w:rsidRPr="0035520C" w:rsidRDefault="00331B50" w:rsidP="00331B50">
      <w:pPr>
        <w:spacing w:line="360" w:lineRule="auto"/>
        <w:ind w:firstLine="709"/>
        <w:rPr>
          <w:color w:val="000000"/>
          <w:sz w:val="24"/>
          <w:szCs w:val="24"/>
        </w:rPr>
      </w:pPr>
      <w:r w:rsidRPr="0035520C">
        <w:rPr>
          <w:color w:val="000000"/>
          <w:sz w:val="24"/>
          <w:szCs w:val="24"/>
        </w:rPr>
        <w:t xml:space="preserve">В результате реализации Программы будет достигнуто: </w:t>
      </w:r>
    </w:p>
    <w:p w:rsidR="00331B50" w:rsidRPr="0035520C" w:rsidRDefault="00331B50" w:rsidP="00331B50">
      <w:pPr>
        <w:numPr>
          <w:ilvl w:val="0"/>
          <w:numId w:val="7"/>
        </w:numPr>
        <w:spacing w:line="360" w:lineRule="auto"/>
        <w:jc w:val="both"/>
        <w:rPr>
          <w:color w:val="000000"/>
          <w:sz w:val="24"/>
          <w:szCs w:val="24"/>
        </w:rPr>
      </w:pPr>
      <w:r w:rsidRPr="0035520C">
        <w:rPr>
          <w:color w:val="000000"/>
          <w:sz w:val="24"/>
          <w:szCs w:val="24"/>
        </w:rPr>
        <w:lastRenderedPageBreak/>
        <w:t xml:space="preserve">обеспечение сохранности автомобильных дорог, устранение очагов аварийности, ликвидация и профилактика возникновения опасных участков на сети автомобильных дорог, снижение негативных воздействий автомобильного транспорта и автомобильных дорог на состояние окружающей среды; </w:t>
      </w:r>
    </w:p>
    <w:p w:rsidR="00331B50" w:rsidRPr="0035520C" w:rsidRDefault="00331B50" w:rsidP="00331B50">
      <w:pPr>
        <w:numPr>
          <w:ilvl w:val="0"/>
          <w:numId w:val="7"/>
        </w:numPr>
        <w:spacing w:line="360" w:lineRule="auto"/>
        <w:jc w:val="both"/>
        <w:rPr>
          <w:color w:val="000000"/>
          <w:sz w:val="24"/>
          <w:szCs w:val="24"/>
        </w:rPr>
      </w:pPr>
      <w:r w:rsidRPr="0035520C">
        <w:rPr>
          <w:color w:val="000000"/>
          <w:sz w:val="24"/>
          <w:szCs w:val="24"/>
        </w:rPr>
        <w:t xml:space="preserve">совершенствование методов и способов проведения дорожных работ, внедрение новых технологий и материалов, применяемых при осуществлении дорожного строительства, направленных на повышение срока службы дорожных сооружений и мостовых конструкций; </w:t>
      </w:r>
    </w:p>
    <w:p w:rsidR="00331B50" w:rsidRPr="0035520C" w:rsidRDefault="00331B50" w:rsidP="00331B50">
      <w:pPr>
        <w:numPr>
          <w:ilvl w:val="0"/>
          <w:numId w:val="7"/>
        </w:numPr>
        <w:spacing w:line="360" w:lineRule="auto"/>
        <w:jc w:val="both"/>
        <w:rPr>
          <w:color w:val="000000"/>
          <w:sz w:val="24"/>
          <w:szCs w:val="24"/>
        </w:rPr>
      </w:pPr>
      <w:r w:rsidRPr="0035520C">
        <w:rPr>
          <w:color w:val="000000"/>
          <w:sz w:val="24"/>
          <w:szCs w:val="24"/>
        </w:rPr>
        <w:t xml:space="preserve">обеспечение транзитного потенциала, повышение экспорта транспортных услуг; </w:t>
      </w:r>
    </w:p>
    <w:p w:rsidR="00331B50" w:rsidRDefault="00331B50" w:rsidP="00331B50">
      <w:pPr>
        <w:jc w:val="center"/>
        <w:rPr>
          <w:b/>
          <w:bCs/>
          <w:color w:val="000000"/>
          <w:sz w:val="24"/>
          <w:szCs w:val="24"/>
        </w:rPr>
      </w:pPr>
      <w:r w:rsidRPr="0035520C">
        <w:rPr>
          <w:color w:val="000000"/>
          <w:sz w:val="24"/>
          <w:szCs w:val="24"/>
        </w:rPr>
        <w:t>обеспечение и повышение безопасности дорожного движения автотранспорта и людей</w:t>
      </w:r>
      <w:r>
        <w:rPr>
          <w:b/>
          <w:bCs/>
          <w:color w:val="000000"/>
          <w:sz w:val="24"/>
          <w:szCs w:val="24"/>
        </w:rPr>
        <w:t>.</w:t>
      </w:r>
    </w:p>
    <w:p w:rsidR="00331B50" w:rsidRDefault="00331B50" w:rsidP="00331B50">
      <w:pPr>
        <w:jc w:val="center"/>
        <w:rPr>
          <w:b/>
          <w:bCs/>
          <w:color w:val="000000"/>
          <w:sz w:val="24"/>
          <w:szCs w:val="24"/>
        </w:rPr>
      </w:pPr>
    </w:p>
    <w:p w:rsidR="00331B50" w:rsidRDefault="00331B50" w:rsidP="00331B50">
      <w:pPr>
        <w:jc w:val="right"/>
        <w:rPr>
          <w:sz w:val="24"/>
          <w:szCs w:val="24"/>
        </w:rPr>
      </w:pPr>
    </w:p>
    <w:p w:rsidR="00331B50" w:rsidRDefault="00331B50" w:rsidP="00331B50">
      <w:pPr>
        <w:jc w:val="right"/>
        <w:rPr>
          <w:sz w:val="24"/>
          <w:szCs w:val="24"/>
        </w:rPr>
      </w:pPr>
    </w:p>
    <w:p w:rsidR="00331B50" w:rsidRDefault="00331B50" w:rsidP="00331B50">
      <w:pPr>
        <w:jc w:val="right"/>
        <w:rPr>
          <w:sz w:val="24"/>
          <w:szCs w:val="24"/>
        </w:rPr>
      </w:pPr>
    </w:p>
    <w:p w:rsidR="00331B50" w:rsidRDefault="00331B50" w:rsidP="00331B50">
      <w:pPr>
        <w:jc w:val="right"/>
        <w:rPr>
          <w:sz w:val="24"/>
          <w:szCs w:val="24"/>
        </w:rPr>
      </w:pPr>
    </w:p>
    <w:p w:rsidR="00331B50" w:rsidRDefault="00331B50" w:rsidP="00331B50">
      <w:pPr>
        <w:jc w:val="right"/>
        <w:rPr>
          <w:sz w:val="24"/>
          <w:szCs w:val="24"/>
        </w:rPr>
      </w:pPr>
      <w:r w:rsidRPr="00BC4158">
        <w:rPr>
          <w:sz w:val="24"/>
          <w:szCs w:val="24"/>
        </w:rPr>
        <w:t xml:space="preserve">Приложение </w:t>
      </w:r>
      <w:r>
        <w:rPr>
          <w:sz w:val="24"/>
          <w:szCs w:val="24"/>
        </w:rPr>
        <w:t xml:space="preserve">№ 1 </w:t>
      </w:r>
    </w:p>
    <w:p w:rsidR="00331B50" w:rsidRPr="00BC4158" w:rsidRDefault="00331B50" w:rsidP="00331B50">
      <w:pPr>
        <w:jc w:val="right"/>
        <w:rPr>
          <w:color w:val="000000"/>
          <w:sz w:val="24"/>
          <w:szCs w:val="24"/>
        </w:rPr>
      </w:pPr>
      <w:r>
        <w:rPr>
          <w:bCs/>
          <w:color w:val="000000"/>
          <w:sz w:val="24"/>
          <w:szCs w:val="24"/>
        </w:rPr>
        <w:t xml:space="preserve">к </w:t>
      </w:r>
      <w:r w:rsidRPr="00BC4158">
        <w:rPr>
          <w:bCs/>
          <w:color w:val="000000"/>
          <w:sz w:val="24"/>
          <w:szCs w:val="24"/>
        </w:rPr>
        <w:t>П</w:t>
      </w:r>
      <w:r>
        <w:rPr>
          <w:bCs/>
          <w:color w:val="000000"/>
          <w:sz w:val="24"/>
          <w:szCs w:val="24"/>
        </w:rPr>
        <w:t>рограмме</w:t>
      </w:r>
    </w:p>
    <w:p w:rsidR="00331B50" w:rsidRDefault="00331B50" w:rsidP="00331B50">
      <w:pPr>
        <w:jc w:val="right"/>
        <w:rPr>
          <w:bCs/>
          <w:color w:val="000000"/>
          <w:sz w:val="24"/>
          <w:szCs w:val="24"/>
        </w:rPr>
      </w:pPr>
      <w:r>
        <w:rPr>
          <w:bCs/>
          <w:color w:val="000000"/>
          <w:sz w:val="24"/>
          <w:szCs w:val="24"/>
        </w:rPr>
        <w:t>«</w:t>
      </w:r>
      <w:r w:rsidRPr="00BC4158">
        <w:rPr>
          <w:bCs/>
          <w:color w:val="000000"/>
          <w:sz w:val="24"/>
          <w:szCs w:val="24"/>
        </w:rPr>
        <w:t>Развити</w:t>
      </w:r>
      <w:r>
        <w:rPr>
          <w:bCs/>
          <w:color w:val="000000"/>
          <w:sz w:val="24"/>
          <w:szCs w:val="24"/>
        </w:rPr>
        <w:t>е</w:t>
      </w:r>
      <w:r w:rsidRPr="00BC4158">
        <w:rPr>
          <w:bCs/>
          <w:color w:val="000000"/>
          <w:sz w:val="24"/>
          <w:szCs w:val="24"/>
        </w:rPr>
        <w:t xml:space="preserve"> автомобильных дорог</w:t>
      </w:r>
    </w:p>
    <w:p w:rsidR="00331B50" w:rsidRPr="00BC4158" w:rsidRDefault="00331B50" w:rsidP="00331B50">
      <w:pPr>
        <w:jc w:val="right"/>
        <w:rPr>
          <w:bCs/>
          <w:color w:val="000000"/>
          <w:sz w:val="24"/>
          <w:szCs w:val="24"/>
        </w:rPr>
      </w:pPr>
      <w:r w:rsidRPr="00BC4158">
        <w:rPr>
          <w:bCs/>
          <w:color w:val="000000"/>
          <w:sz w:val="24"/>
          <w:szCs w:val="24"/>
        </w:rPr>
        <w:t xml:space="preserve"> муниципального образования </w:t>
      </w:r>
    </w:p>
    <w:p w:rsidR="00331B50" w:rsidRDefault="00331B50" w:rsidP="00331B50">
      <w:pPr>
        <w:jc w:val="right"/>
        <w:rPr>
          <w:bCs/>
          <w:color w:val="000000"/>
          <w:sz w:val="24"/>
          <w:szCs w:val="24"/>
        </w:rPr>
      </w:pPr>
      <w:r>
        <w:rPr>
          <w:bCs/>
          <w:color w:val="000000"/>
          <w:sz w:val="24"/>
          <w:szCs w:val="24"/>
        </w:rPr>
        <w:t xml:space="preserve">«Малиновараккское сельское </w:t>
      </w:r>
      <w:r w:rsidRPr="00BC4158">
        <w:rPr>
          <w:bCs/>
          <w:color w:val="000000"/>
          <w:sz w:val="24"/>
          <w:szCs w:val="24"/>
        </w:rPr>
        <w:t xml:space="preserve">поселение» </w:t>
      </w:r>
    </w:p>
    <w:p w:rsidR="00331B50" w:rsidRDefault="00331B50" w:rsidP="00331B50">
      <w:pPr>
        <w:jc w:val="right"/>
        <w:rPr>
          <w:color w:val="000000"/>
          <w:sz w:val="24"/>
          <w:szCs w:val="24"/>
        </w:rPr>
      </w:pPr>
      <w:r>
        <w:rPr>
          <w:bCs/>
          <w:color w:val="000000"/>
          <w:sz w:val="24"/>
          <w:szCs w:val="24"/>
        </w:rPr>
        <w:t>на 2025- 2027</w:t>
      </w:r>
      <w:r w:rsidRPr="00BC4158">
        <w:rPr>
          <w:bCs/>
          <w:color w:val="000000"/>
          <w:sz w:val="24"/>
          <w:szCs w:val="24"/>
        </w:rPr>
        <w:t>годы</w:t>
      </w:r>
      <w:r w:rsidRPr="00BC4158">
        <w:rPr>
          <w:color w:val="000000"/>
          <w:sz w:val="24"/>
          <w:szCs w:val="24"/>
        </w:rPr>
        <w:t xml:space="preserve"> </w:t>
      </w:r>
    </w:p>
    <w:p w:rsidR="00331B50" w:rsidRDefault="00331B50" w:rsidP="00331B50">
      <w:pPr>
        <w:jc w:val="right"/>
        <w:rPr>
          <w:color w:val="000000"/>
          <w:sz w:val="24"/>
          <w:szCs w:val="24"/>
        </w:rPr>
      </w:pPr>
    </w:p>
    <w:p w:rsidR="00331B50" w:rsidRDefault="00331B50" w:rsidP="00331B50">
      <w:pPr>
        <w:jc w:val="right"/>
        <w:rPr>
          <w:color w:val="000000"/>
          <w:sz w:val="24"/>
          <w:szCs w:val="24"/>
        </w:rPr>
      </w:pPr>
    </w:p>
    <w:p w:rsidR="00331B50" w:rsidRDefault="00331B50" w:rsidP="00331B50">
      <w:pPr>
        <w:jc w:val="center"/>
        <w:rPr>
          <w:b/>
          <w:color w:val="000000"/>
          <w:sz w:val="24"/>
          <w:szCs w:val="24"/>
        </w:rPr>
      </w:pPr>
      <w:r>
        <w:rPr>
          <w:b/>
          <w:color w:val="000000"/>
          <w:sz w:val="24"/>
          <w:szCs w:val="24"/>
        </w:rPr>
        <w:t>Мероприятия по выполнению Программы</w:t>
      </w:r>
    </w:p>
    <w:p w:rsidR="00331B50" w:rsidRPr="000E50C8" w:rsidRDefault="00331B50" w:rsidP="00331B50">
      <w:pPr>
        <w:jc w:val="center"/>
        <w:rPr>
          <w:b/>
          <w:bCs/>
          <w:color w:val="000000"/>
          <w:sz w:val="24"/>
          <w:szCs w:val="24"/>
        </w:rPr>
      </w:pPr>
      <w:r>
        <w:rPr>
          <w:b/>
          <w:color w:val="000000"/>
          <w:sz w:val="24"/>
          <w:szCs w:val="24"/>
        </w:rPr>
        <w:t xml:space="preserve"> </w:t>
      </w:r>
    </w:p>
    <w:p w:rsidR="00331B50" w:rsidRPr="00BC4158" w:rsidRDefault="00331B50" w:rsidP="00331B50">
      <w:pPr>
        <w:jc w:val="right"/>
        <w:rPr>
          <w:bCs/>
          <w:color w:val="000000"/>
          <w:sz w:val="24"/>
          <w:szCs w:val="24"/>
        </w:rPr>
      </w:pPr>
    </w:p>
    <w:p w:rsidR="00331B50" w:rsidRPr="00BC4158" w:rsidRDefault="00331B50" w:rsidP="00331B50">
      <w:pPr>
        <w:jc w:val="right"/>
        <w:rPr>
          <w:bCs/>
          <w:color w:val="000000"/>
          <w:sz w:val="24"/>
          <w:szCs w:val="24"/>
        </w:rPr>
      </w:pPr>
    </w:p>
    <w:tbl>
      <w:tblPr>
        <w:tblW w:w="10207" w:type="dxa"/>
        <w:tblCellSpacing w:w="0" w:type="dxa"/>
        <w:tblInd w:w="-336"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2406"/>
        <w:gridCol w:w="3240"/>
        <w:gridCol w:w="2323"/>
        <w:gridCol w:w="2238"/>
      </w:tblGrid>
      <w:tr w:rsidR="00331B50" w:rsidRPr="007415A6" w:rsidTr="00F144CC">
        <w:trPr>
          <w:trHeight w:val="90"/>
          <w:tblCellSpacing w:w="0" w:type="dxa"/>
        </w:trPr>
        <w:tc>
          <w:tcPr>
            <w:tcW w:w="2406"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jc w:val="center"/>
              <w:rPr>
                <w:color w:val="000000"/>
                <w:sz w:val="24"/>
                <w:szCs w:val="24"/>
              </w:rPr>
            </w:pPr>
            <w:r w:rsidRPr="007415A6">
              <w:rPr>
                <w:color w:val="000000"/>
                <w:sz w:val="24"/>
                <w:szCs w:val="24"/>
              </w:rPr>
              <w:t>Наименование мероприятия</w:t>
            </w:r>
          </w:p>
        </w:tc>
        <w:tc>
          <w:tcPr>
            <w:tcW w:w="3240"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jc w:val="center"/>
              <w:rPr>
                <w:color w:val="000000"/>
                <w:sz w:val="24"/>
                <w:szCs w:val="24"/>
              </w:rPr>
            </w:pPr>
            <w:r w:rsidRPr="007415A6">
              <w:rPr>
                <w:color w:val="000000"/>
                <w:sz w:val="24"/>
                <w:szCs w:val="24"/>
              </w:rPr>
              <w:t>Название  и протяженность улиц</w:t>
            </w:r>
          </w:p>
          <w:p w:rsidR="00331B50" w:rsidRPr="007415A6" w:rsidRDefault="00331B50" w:rsidP="00F144CC">
            <w:pPr>
              <w:jc w:val="center"/>
              <w:rPr>
                <w:color w:val="000000"/>
                <w:sz w:val="24"/>
                <w:szCs w:val="24"/>
              </w:rPr>
            </w:pPr>
            <w:r w:rsidRPr="007415A6">
              <w:rPr>
                <w:color w:val="000000"/>
                <w:sz w:val="24"/>
                <w:szCs w:val="24"/>
              </w:rPr>
              <w:t>(</w:t>
            </w:r>
            <w:proofErr w:type="gramStart"/>
            <w:r w:rsidRPr="007415A6">
              <w:rPr>
                <w:color w:val="000000"/>
                <w:sz w:val="24"/>
                <w:szCs w:val="24"/>
              </w:rPr>
              <w:t>км</w:t>
            </w:r>
            <w:proofErr w:type="gramEnd"/>
            <w:r w:rsidRPr="007415A6">
              <w:rPr>
                <w:color w:val="000000"/>
                <w:sz w:val="24"/>
                <w:szCs w:val="24"/>
              </w:rPr>
              <w:t>)</w:t>
            </w:r>
          </w:p>
        </w:tc>
        <w:tc>
          <w:tcPr>
            <w:tcW w:w="2323" w:type="dxa"/>
            <w:tcBorders>
              <w:top w:val="outset" w:sz="6" w:space="0" w:color="auto"/>
              <w:left w:val="outset" w:sz="6" w:space="0" w:color="auto"/>
              <w:bottom w:val="outset" w:sz="6" w:space="0" w:color="auto"/>
              <w:right w:val="outset" w:sz="6" w:space="0" w:color="auto"/>
            </w:tcBorders>
          </w:tcPr>
          <w:p w:rsidR="00331B50" w:rsidRDefault="00331B50" w:rsidP="00F144CC">
            <w:pPr>
              <w:jc w:val="center"/>
              <w:rPr>
                <w:color w:val="000000"/>
                <w:sz w:val="24"/>
                <w:szCs w:val="24"/>
              </w:rPr>
            </w:pPr>
            <w:r w:rsidRPr="007415A6">
              <w:rPr>
                <w:color w:val="000000"/>
                <w:sz w:val="24"/>
                <w:szCs w:val="24"/>
              </w:rPr>
              <w:t xml:space="preserve">Название  и протяженность улиц </w:t>
            </w:r>
          </w:p>
          <w:p w:rsidR="00331B50" w:rsidRPr="007415A6" w:rsidRDefault="00331B50" w:rsidP="00F144CC">
            <w:pPr>
              <w:jc w:val="center"/>
              <w:rPr>
                <w:color w:val="000000"/>
                <w:sz w:val="24"/>
                <w:szCs w:val="24"/>
              </w:rPr>
            </w:pPr>
            <w:r w:rsidRPr="007415A6">
              <w:rPr>
                <w:color w:val="000000"/>
                <w:sz w:val="24"/>
                <w:szCs w:val="24"/>
              </w:rPr>
              <w:t xml:space="preserve">( </w:t>
            </w:r>
            <w:proofErr w:type="gramStart"/>
            <w:r w:rsidRPr="007415A6">
              <w:rPr>
                <w:color w:val="000000"/>
                <w:sz w:val="24"/>
                <w:szCs w:val="24"/>
              </w:rPr>
              <w:t>км</w:t>
            </w:r>
            <w:proofErr w:type="gramEnd"/>
            <w:r w:rsidRPr="007415A6">
              <w:rPr>
                <w:color w:val="000000"/>
                <w:sz w:val="24"/>
                <w:szCs w:val="24"/>
              </w:rPr>
              <w:t>)</w:t>
            </w:r>
          </w:p>
        </w:tc>
        <w:tc>
          <w:tcPr>
            <w:tcW w:w="2238" w:type="dxa"/>
            <w:tcBorders>
              <w:top w:val="outset" w:sz="6" w:space="0" w:color="auto"/>
              <w:left w:val="outset" w:sz="6" w:space="0" w:color="auto"/>
              <w:bottom w:val="outset" w:sz="6" w:space="0" w:color="auto"/>
              <w:right w:val="outset" w:sz="6" w:space="0" w:color="auto"/>
            </w:tcBorders>
          </w:tcPr>
          <w:p w:rsidR="00331B50" w:rsidRPr="007415A6" w:rsidRDefault="00331B50" w:rsidP="00F144CC">
            <w:pPr>
              <w:jc w:val="center"/>
              <w:rPr>
                <w:color w:val="000000"/>
                <w:sz w:val="24"/>
                <w:szCs w:val="24"/>
              </w:rPr>
            </w:pPr>
            <w:r w:rsidRPr="007415A6">
              <w:rPr>
                <w:color w:val="000000"/>
                <w:sz w:val="24"/>
                <w:szCs w:val="24"/>
              </w:rPr>
              <w:t>Название  и протяженность улиц  (</w:t>
            </w:r>
            <w:proofErr w:type="gramStart"/>
            <w:r w:rsidRPr="007415A6">
              <w:rPr>
                <w:color w:val="000000"/>
                <w:sz w:val="24"/>
                <w:szCs w:val="24"/>
              </w:rPr>
              <w:t>км</w:t>
            </w:r>
            <w:proofErr w:type="gramEnd"/>
            <w:r w:rsidRPr="007415A6">
              <w:rPr>
                <w:color w:val="000000"/>
                <w:sz w:val="24"/>
                <w:szCs w:val="24"/>
              </w:rPr>
              <w:t>)</w:t>
            </w:r>
          </w:p>
        </w:tc>
      </w:tr>
      <w:tr w:rsidR="00331B50" w:rsidRPr="007415A6" w:rsidTr="00F144CC">
        <w:trPr>
          <w:trHeight w:val="90"/>
          <w:tblCellSpacing w:w="0" w:type="dxa"/>
        </w:trPr>
        <w:tc>
          <w:tcPr>
            <w:tcW w:w="2406"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jc w:val="center"/>
              <w:rPr>
                <w:color w:val="000000"/>
                <w:sz w:val="24"/>
                <w:szCs w:val="24"/>
              </w:rPr>
            </w:pPr>
          </w:p>
        </w:tc>
        <w:tc>
          <w:tcPr>
            <w:tcW w:w="3240"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jc w:val="center"/>
              <w:rPr>
                <w:color w:val="000000"/>
                <w:sz w:val="24"/>
                <w:szCs w:val="24"/>
              </w:rPr>
            </w:pPr>
            <w:r>
              <w:rPr>
                <w:color w:val="000000"/>
                <w:sz w:val="24"/>
                <w:szCs w:val="24"/>
              </w:rPr>
              <w:t>2025</w:t>
            </w:r>
            <w:r w:rsidRPr="007415A6">
              <w:rPr>
                <w:color w:val="000000"/>
                <w:sz w:val="24"/>
                <w:szCs w:val="24"/>
              </w:rPr>
              <w:t>год</w:t>
            </w:r>
          </w:p>
        </w:tc>
        <w:tc>
          <w:tcPr>
            <w:tcW w:w="2323" w:type="dxa"/>
            <w:tcBorders>
              <w:top w:val="outset" w:sz="6" w:space="0" w:color="auto"/>
              <w:left w:val="outset" w:sz="6" w:space="0" w:color="auto"/>
              <w:bottom w:val="outset" w:sz="6" w:space="0" w:color="auto"/>
              <w:right w:val="outset" w:sz="6" w:space="0" w:color="auto"/>
            </w:tcBorders>
          </w:tcPr>
          <w:p w:rsidR="00331B50" w:rsidRPr="007415A6" w:rsidRDefault="00331B50" w:rsidP="00F144CC">
            <w:pPr>
              <w:jc w:val="center"/>
              <w:rPr>
                <w:color w:val="000000"/>
                <w:sz w:val="24"/>
                <w:szCs w:val="24"/>
              </w:rPr>
            </w:pPr>
            <w:r>
              <w:rPr>
                <w:color w:val="000000"/>
                <w:sz w:val="24"/>
                <w:szCs w:val="24"/>
              </w:rPr>
              <w:t>2026</w:t>
            </w:r>
            <w:r w:rsidRPr="007415A6">
              <w:rPr>
                <w:color w:val="000000"/>
                <w:sz w:val="24"/>
                <w:szCs w:val="24"/>
              </w:rPr>
              <w:t>год</w:t>
            </w:r>
          </w:p>
        </w:tc>
        <w:tc>
          <w:tcPr>
            <w:tcW w:w="2238" w:type="dxa"/>
            <w:tcBorders>
              <w:top w:val="outset" w:sz="6" w:space="0" w:color="auto"/>
              <w:left w:val="outset" w:sz="6" w:space="0" w:color="auto"/>
              <w:bottom w:val="outset" w:sz="6" w:space="0" w:color="auto"/>
              <w:right w:val="outset" w:sz="6" w:space="0" w:color="auto"/>
            </w:tcBorders>
          </w:tcPr>
          <w:p w:rsidR="00331B50" w:rsidRPr="007415A6" w:rsidRDefault="00331B50" w:rsidP="00F144CC">
            <w:pPr>
              <w:jc w:val="center"/>
              <w:rPr>
                <w:color w:val="000000"/>
                <w:sz w:val="24"/>
                <w:szCs w:val="24"/>
              </w:rPr>
            </w:pPr>
            <w:r>
              <w:rPr>
                <w:color w:val="000000"/>
                <w:sz w:val="24"/>
                <w:szCs w:val="24"/>
              </w:rPr>
              <w:t>2027</w:t>
            </w:r>
            <w:r w:rsidRPr="007415A6">
              <w:rPr>
                <w:color w:val="000000"/>
                <w:sz w:val="24"/>
                <w:szCs w:val="24"/>
              </w:rPr>
              <w:t>год</w:t>
            </w:r>
          </w:p>
        </w:tc>
      </w:tr>
      <w:tr w:rsidR="00331B50" w:rsidRPr="007415A6" w:rsidTr="00F144CC">
        <w:trPr>
          <w:trHeight w:val="450"/>
          <w:tblCellSpacing w:w="0" w:type="dxa"/>
        </w:trPr>
        <w:tc>
          <w:tcPr>
            <w:tcW w:w="2406"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rPr>
                <w:color w:val="000000"/>
                <w:sz w:val="24"/>
                <w:szCs w:val="24"/>
              </w:rPr>
            </w:pPr>
            <w:r>
              <w:rPr>
                <w:color w:val="000000"/>
                <w:sz w:val="24"/>
                <w:szCs w:val="24"/>
              </w:rPr>
              <w:t>Р</w:t>
            </w:r>
            <w:r w:rsidRPr="007415A6">
              <w:rPr>
                <w:color w:val="000000"/>
                <w:sz w:val="24"/>
                <w:szCs w:val="24"/>
              </w:rPr>
              <w:t>емонт автомобильных дорог общего пользования</w:t>
            </w:r>
          </w:p>
        </w:tc>
        <w:tc>
          <w:tcPr>
            <w:tcW w:w="3240"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ind w:firstLine="90"/>
              <w:rPr>
                <w:color w:val="000000"/>
                <w:sz w:val="24"/>
                <w:szCs w:val="24"/>
              </w:rPr>
            </w:pPr>
            <w:r>
              <w:rPr>
                <w:color w:val="000000"/>
                <w:sz w:val="24"/>
                <w:szCs w:val="24"/>
              </w:rPr>
              <w:t>д. Нильмогуба</w:t>
            </w:r>
          </w:p>
        </w:tc>
        <w:tc>
          <w:tcPr>
            <w:tcW w:w="2323" w:type="dxa"/>
            <w:tcBorders>
              <w:top w:val="outset" w:sz="6" w:space="0" w:color="auto"/>
              <w:left w:val="outset" w:sz="6" w:space="0" w:color="auto"/>
              <w:bottom w:val="outset" w:sz="6" w:space="0" w:color="auto"/>
              <w:right w:val="outset" w:sz="6" w:space="0" w:color="auto"/>
            </w:tcBorders>
          </w:tcPr>
          <w:p w:rsidR="00331B50" w:rsidRPr="007415A6" w:rsidRDefault="00331B50" w:rsidP="00F144CC">
            <w:pPr>
              <w:rPr>
                <w:color w:val="000000"/>
                <w:sz w:val="24"/>
                <w:szCs w:val="24"/>
              </w:rPr>
            </w:pPr>
            <w:r>
              <w:rPr>
                <w:color w:val="000000"/>
                <w:sz w:val="24"/>
                <w:szCs w:val="24"/>
              </w:rPr>
              <w:t>Ст</w:t>
            </w:r>
            <w:proofErr w:type="gramStart"/>
            <w:r>
              <w:rPr>
                <w:color w:val="000000"/>
                <w:sz w:val="24"/>
                <w:szCs w:val="24"/>
              </w:rPr>
              <w:t>.П</w:t>
            </w:r>
            <w:proofErr w:type="gramEnd"/>
            <w:r>
              <w:rPr>
                <w:color w:val="000000"/>
                <w:sz w:val="24"/>
                <w:szCs w:val="24"/>
              </w:rPr>
              <w:t>олярный Круг</w:t>
            </w:r>
          </w:p>
        </w:tc>
        <w:tc>
          <w:tcPr>
            <w:tcW w:w="2238" w:type="dxa"/>
            <w:tcBorders>
              <w:top w:val="outset" w:sz="6" w:space="0" w:color="auto"/>
              <w:left w:val="outset" w:sz="6" w:space="0" w:color="auto"/>
              <w:bottom w:val="outset" w:sz="6" w:space="0" w:color="auto"/>
              <w:right w:val="outset" w:sz="6" w:space="0" w:color="auto"/>
            </w:tcBorders>
          </w:tcPr>
          <w:p w:rsidR="00331B50" w:rsidRPr="007415A6" w:rsidRDefault="00331B50" w:rsidP="00F144CC">
            <w:pPr>
              <w:rPr>
                <w:color w:val="000000"/>
                <w:sz w:val="24"/>
                <w:szCs w:val="24"/>
              </w:rPr>
            </w:pPr>
            <w:proofErr w:type="spellStart"/>
            <w:r>
              <w:rPr>
                <w:color w:val="000000"/>
                <w:sz w:val="24"/>
                <w:szCs w:val="24"/>
              </w:rPr>
              <w:t>д</w:t>
            </w:r>
            <w:proofErr w:type="gramStart"/>
            <w:r>
              <w:rPr>
                <w:color w:val="000000"/>
                <w:sz w:val="24"/>
                <w:szCs w:val="24"/>
              </w:rPr>
              <w:t>.Н</w:t>
            </w:r>
            <w:proofErr w:type="gramEnd"/>
            <w:r>
              <w:rPr>
                <w:color w:val="000000"/>
                <w:sz w:val="24"/>
                <w:szCs w:val="24"/>
              </w:rPr>
              <w:t>ильмогуба</w:t>
            </w:r>
            <w:proofErr w:type="spellEnd"/>
          </w:p>
        </w:tc>
      </w:tr>
      <w:tr w:rsidR="00331B50" w:rsidRPr="007415A6" w:rsidTr="00F144CC">
        <w:trPr>
          <w:trHeight w:val="450"/>
          <w:tblCellSpacing w:w="0" w:type="dxa"/>
        </w:trPr>
        <w:tc>
          <w:tcPr>
            <w:tcW w:w="2406" w:type="dxa"/>
            <w:tcBorders>
              <w:top w:val="outset" w:sz="6" w:space="0" w:color="auto"/>
              <w:left w:val="outset" w:sz="6" w:space="0" w:color="auto"/>
              <w:bottom w:val="single" w:sz="4" w:space="0" w:color="auto"/>
              <w:right w:val="outset" w:sz="6" w:space="0" w:color="auto"/>
            </w:tcBorders>
            <w:vAlign w:val="center"/>
          </w:tcPr>
          <w:p w:rsidR="00331B50" w:rsidRPr="007415A6" w:rsidRDefault="00331B50" w:rsidP="00F144CC">
            <w:pPr>
              <w:rPr>
                <w:color w:val="000000"/>
                <w:sz w:val="24"/>
                <w:szCs w:val="24"/>
              </w:rPr>
            </w:pPr>
            <w:r w:rsidRPr="007415A6">
              <w:rPr>
                <w:color w:val="000000"/>
                <w:sz w:val="24"/>
                <w:szCs w:val="24"/>
              </w:rPr>
              <w:t>Всего</w:t>
            </w:r>
            <w:r>
              <w:rPr>
                <w:color w:val="000000"/>
                <w:sz w:val="24"/>
                <w:szCs w:val="24"/>
              </w:rPr>
              <w:t xml:space="preserve"> (</w:t>
            </w:r>
            <w:proofErr w:type="gramStart"/>
            <w:r>
              <w:rPr>
                <w:color w:val="000000"/>
                <w:sz w:val="24"/>
                <w:szCs w:val="24"/>
              </w:rPr>
              <w:t>км</w:t>
            </w:r>
            <w:proofErr w:type="gramEnd"/>
            <w:r>
              <w:rPr>
                <w:color w:val="000000"/>
                <w:sz w:val="24"/>
                <w:szCs w:val="24"/>
              </w:rPr>
              <w:t>)</w:t>
            </w:r>
          </w:p>
        </w:tc>
        <w:tc>
          <w:tcPr>
            <w:tcW w:w="3240" w:type="dxa"/>
            <w:tcBorders>
              <w:top w:val="outset" w:sz="6" w:space="0" w:color="auto"/>
              <w:left w:val="outset" w:sz="6" w:space="0" w:color="auto"/>
              <w:bottom w:val="single" w:sz="4" w:space="0" w:color="auto"/>
              <w:right w:val="outset" w:sz="6" w:space="0" w:color="auto"/>
            </w:tcBorders>
            <w:vAlign w:val="center"/>
          </w:tcPr>
          <w:p w:rsidR="00331B50" w:rsidRPr="007415A6" w:rsidRDefault="00331B50" w:rsidP="00F144CC">
            <w:pPr>
              <w:ind w:firstLine="90"/>
              <w:jc w:val="right"/>
              <w:rPr>
                <w:color w:val="000000"/>
                <w:sz w:val="24"/>
                <w:szCs w:val="24"/>
              </w:rPr>
            </w:pPr>
            <w:r>
              <w:rPr>
                <w:color w:val="000000"/>
                <w:sz w:val="24"/>
                <w:szCs w:val="24"/>
              </w:rPr>
              <w:t>0.5 км.</w:t>
            </w:r>
          </w:p>
        </w:tc>
        <w:tc>
          <w:tcPr>
            <w:tcW w:w="2323" w:type="dxa"/>
            <w:tcBorders>
              <w:top w:val="outset" w:sz="6" w:space="0" w:color="auto"/>
              <w:left w:val="outset" w:sz="6" w:space="0" w:color="auto"/>
              <w:bottom w:val="single" w:sz="4" w:space="0" w:color="auto"/>
              <w:right w:val="outset" w:sz="6" w:space="0" w:color="auto"/>
            </w:tcBorders>
          </w:tcPr>
          <w:p w:rsidR="00331B50" w:rsidRPr="007415A6" w:rsidRDefault="00331B50" w:rsidP="00F144CC">
            <w:pPr>
              <w:jc w:val="right"/>
              <w:rPr>
                <w:color w:val="000000"/>
                <w:sz w:val="24"/>
                <w:szCs w:val="24"/>
              </w:rPr>
            </w:pPr>
            <w:r>
              <w:rPr>
                <w:color w:val="000000"/>
                <w:sz w:val="24"/>
                <w:szCs w:val="24"/>
              </w:rPr>
              <w:t>1,0</w:t>
            </w:r>
          </w:p>
        </w:tc>
        <w:tc>
          <w:tcPr>
            <w:tcW w:w="2238" w:type="dxa"/>
            <w:tcBorders>
              <w:top w:val="outset" w:sz="6" w:space="0" w:color="auto"/>
              <w:left w:val="outset" w:sz="6" w:space="0" w:color="auto"/>
              <w:bottom w:val="single" w:sz="4" w:space="0" w:color="auto"/>
              <w:right w:val="outset" w:sz="6" w:space="0" w:color="auto"/>
            </w:tcBorders>
          </w:tcPr>
          <w:p w:rsidR="00331B50" w:rsidRPr="007415A6" w:rsidRDefault="00331B50" w:rsidP="00F144CC">
            <w:pPr>
              <w:jc w:val="right"/>
              <w:rPr>
                <w:color w:val="000000"/>
                <w:sz w:val="24"/>
                <w:szCs w:val="24"/>
              </w:rPr>
            </w:pPr>
            <w:r>
              <w:rPr>
                <w:color w:val="000000"/>
                <w:sz w:val="24"/>
                <w:szCs w:val="24"/>
              </w:rPr>
              <w:t>1,6</w:t>
            </w:r>
          </w:p>
        </w:tc>
      </w:tr>
      <w:tr w:rsidR="00331B50" w:rsidRPr="007415A6" w:rsidTr="00F144CC">
        <w:trPr>
          <w:trHeight w:val="450"/>
          <w:tblCellSpacing w:w="0" w:type="dxa"/>
        </w:trPr>
        <w:tc>
          <w:tcPr>
            <w:tcW w:w="10207" w:type="dxa"/>
            <w:gridSpan w:val="4"/>
            <w:tcBorders>
              <w:top w:val="nil"/>
              <w:left w:val="nil"/>
              <w:bottom w:val="nil"/>
              <w:right w:val="nil"/>
            </w:tcBorders>
            <w:vAlign w:val="center"/>
          </w:tcPr>
          <w:p w:rsidR="00331B50" w:rsidRPr="007415A6" w:rsidRDefault="00331B50" w:rsidP="00F144CC">
            <w:pPr>
              <w:jc w:val="right"/>
              <w:rPr>
                <w:color w:val="000000"/>
                <w:sz w:val="24"/>
                <w:szCs w:val="24"/>
              </w:rPr>
            </w:pPr>
          </w:p>
        </w:tc>
      </w:tr>
      <w:tr w:rsidR="00331B50" w:rsidRPr="007415A6" w:rsidTr="00F144CC">
        <w:trPr>
          <w:trHeight w:val="90"/>
          <w:tblCellSpacing w:w="0" w:type="dxa"/>
        </w:trPr>
        <w:tc>
          <w:tcPr>
            <w:tcW w:w="2406"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rPr>
                <w:color w:val="000000"/>
                <w:sz w:val="24"/>
                <w:szCs w:val="24"/>
              </w:rPr>
            </w:pPr>
            <w:r w:rsidRPr="007415A6">
              <w:rPr>
                <w:color w:val="000000"/>
                <w:sz w:val="24"/>
                <w:szCs w:val="24"/>
              </w:rPr>
              <w:t xml:space="preserve">Содержание автомобильных дорог общего пользования в том числе: </w:t>
            </w:r>
          </w:p>
        </w:tc>
        <w:tc>
          <w:tcPr>
            <w:tcW w:w="3240"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jc w:val="both"/>
              <w:rPr>
                <w:color w:val="000000"/>
                <w:sz w:val="24"/>
                <w:szCs w:val="24"/>
              </w:rPr>
            </w:pPr>
            <w:r w:rsidRPr="007415A6">
              <w:rPr>
                <w:color w:val="000000"/>
                <w:sz w:val="24"/>
                <w:szCs w:val="24"/>
              </w:rPr>
              <w:t>На основании заключенных договоров с учетом погодных условий</w:t>
            </w:r>
          </w:p>
        </w:tc>
        <w:tc>
          <w:tcPr>
            <w:tcW w:w="2323" w:type="dxa"/>
            <w:tcBorders>
              <w:top w:val="outset" w:sz="6" w:space="0" w:color="auto"/>
              <w:left w:val="outset" w:sz="6" w:space="0" w:color="auto"/>
              <w:bottom w:val="outset" w:sz="6" w:space="0" w:color="auto"/>
              <w:right w:val="outset" w:sz="6" w:space="0" w:color="auto"/>
            </w:tcBorders>
          </w:tcPr>
          <w:p w:rsidR="00331B50" w:rsidRPr="007415A6" w:rsidRDefault="00331B50" w:rsidP="00F144CC">
            <w:pPr>
              <w:jc w:val="both"/>
              <w:rPr>
                <w:color w:val="000000"/>
                <w:sz w:val="24"/>
                <w:szCs w:val="24"/>
              </w:rPr>
            </w:pPr>
            <w:r w:rsidRPr="007415A6">
              <w:rPr>
                <w:color w:val="000000"/>
                <w:sz w:val="24"/>
                <w:szCs w:val="24"/>
              </w:rPr>
              <w:t>На основании заключенных договоров с учетом погодных условий</w:t>
            </w:r>
          </w:p>
        </w:tc>
        <w:tc>
          <w:tcPr>
            <w:tcW w:w="2238" w:type="dxa"/>
            <w:tcBorders>
              <w:top w:val="outset" w:sz="6" w:space="0" w:color="auto"/>
              <w:left w:val="outset" w:sz="6" w:space="0" w:color="auto"/>
              <w:bottom w:val="outset" w:sz="6" w:space="0" w:color="auto"/>
              <w:right w:val="outset" w:sz="6" w:space="0" w:color="auto"/>
            </w:tcBorders>
          </w:tcPr>
          <w:p w:rsidR="00331B50" w:rsidRPr="007415A6" w:rsidRDefault="00331B50" w:rsidP="00F144CC">
            <w:pPr>
              <w:jc w:val="both"/>
              <w:rPr>
                <w:color w:val="000000"/>
                <w:sz w:val="24"/>
                <w:szCs w:val="24"/>
              </w:rPr>
            </w:pPr>
            <w:r w:rsidRPr="007415A6">
              <w:rPr>
                <w:color w:val="000000"/>
                <w:sz w:val="24"/>
                <w:szCs w:val="24"/>
              </w:rPr>
              <w:t>На основании заключенных договоров с учетом погодных условий</w:t>
            </w:r>
          </w:p>
        </w:tc>
      </w:tr>
      <w:tr w:rsidR="00331B50" w:rsidRPr="007415A6" w:rsidTr="00F144CC">
        <w:trPr>
          <w:trHeight w:val="90"/>
          <w:tblCellSpacing w:w="0" w:type="dxa"/>
        </w:trPr>
        <w:tc>
          <w:tcPr>
            <w:tcW w:w="2406" w:type="dxa"/>
            <w:tcBorders>
              <w:top w:val="outset" w:sz="6" w:space="0" w:color="auto"/>
              <w:left w:val="outset" w:sz="6" w:space="0" w:color="auto"/>
              <w:bottom w:val="outset" w:sz="6" w:space="0" w:color="auto"/>
              <w:right w:val="outset" w:sz="6" w:space="0" w:color="auto"/>
            </w:tcBorders>
          </w:tcPr>
          <w:p w:rsidR="00331B50" w:rsidRPr="007415A6" w:rsidRDefault="00331B50" w:rsidP="00F144CC">
            <w:pPr>
              <w:rPr>
                <w:color w:val="000000"/>
                <w:sz w:val="24"/>
                <w:szCs w:val="24"/>
              </w:rPr>
            </w:pPr>
            <w:r w:rsidRPr="007415A6">
              <w:rPr>
                <w:color w:val="000000"/>
                <w:sz w:val="24"/>
                <w:szCs w:val="24"/>
              </w:rPr>
              <w:lastRenderedPageBreak/>
              <w:t>Проведение технического учета и паспортизация дорог</w:t>
            </w:r>
          </w:p>
        </w:tc>
        <w:tc>
          <w:tcPr>
            <w:tcW w:w="3240"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jc w:val="both"/>
              <w:rPr>
                <w:color w:val="000000"/>
                <w:sz w:val="24"/>
                <w:szCs w:val="24"/>
              </w:rPr>
            </w:pPr>
            <w:r w:rsidRPr="007415A6">
              <w:rPr>
                <w:color w:val="000000"/>
                <w:sz w:val="24"/>
                <w:szCs w:val="24"/>
              </w:rPr>
              <w:t>На основании заключенных договоров</w:t>
            </w:r>
          </w:p>
        </w:tc>
        <w:tc>
          <w:tcPr>
            <w:tcW w:w="2323" w:type="dxa"/>
            <w:tcBorders>
              <w:top w:val="outset" w:sz="6" w:space="0" w:color="auto"/>
              <w:left w:val="outset" w:sz="6" w:space="0" w:color="auto"/>
              <w:bottom w:val="outset" w:sz="6" w:space="0" w:color="auto"/>
              <w:right w:val="outset" w:sz="6" w:space="0" w:color="auto"/>
            </w:tcBorders>
          </w:tcPr>
          <w:p w:rsidR="00331B50" w:rsidRPr="007415A6" w:rsidRDefault="00331B50" w:rsidP="00F144CC">
            <w:pPr>
              <w:jc w:val="both"/>
              <w:rPr>
                <w:color w:val="000000"/>
                <w:sz w:val="24"/>
                <w:szCs w:val="24"/>
              </w:rPr>
            </w:pPr>
            <w:r w:rsidRPr="007415A6">
              <w:rPr>
                <w:color w:val="000000"/>
                <w:sz w:val="24"/>
                <w:szCs w:val="24"/>
              </w:rPr>
              <w:t>На основании заключенных договоров</w:t>
            </w:r>
          </w:p>
        </w:tc>
        <w:tc>
          <w:tcPr>
            <w:tcW w:w="2238" w:type="dxa"/>
            <w:tcBorders>
              <w:top w:val="outset" w:sz="6" w:space="0" w:color="auto"/>
              <w:left w:val="outset" w:sz="6" w:space="0" w:color="auto"/>
              <w:bottom w:val="outset" w:sz="6" w:space="0" w:color="auto"/>
              <w:right w:val="outset" w:sz="6" w:space="0" w:color="auto"/>
            </w:tcBorders>
          </w:tcPr>
          <w:p w:rsidR="00331B50" w:rsidRPr="007415A6" w:rsidRDefault="00331B50" w:rsidP="00F144CC">
            <w:pPr>
              <w:jc w:val="both"/>
              <w:rPr>
                <w:color w:val="000000"/>
                <w:sz w:val="24"/>
                <w:szCs w:val="24"/>
              </w:rPr>
            </w:pPr>
            <w:r w:rsidRPr="007415A6">
              <w:rPr>
                <w:color w:val="000000"/>
                <w:sz w:val="24"/>
                <w:szCs w:val="24"/>
              </w:rPr>
              <w:t>На основании заключенных договоров</w:t>
            </w:r>
          </w:p>
        </w:tc>
      </w:tr>
      <w:tr w:rsidR="00331B50" w:rsidRPr="007415A6" w:rsidTr="00F144CC">
        <w:trPr>
          <w:trHeight w:val="90"/>
          <w:tblCellSpacing w:w="0" w:type="dxa"/>
        </w:trPr>
        <w:tc>
          <w:tcPr>
            <w:tcW w:w="2406" w:type="dxa"/>
            <w:tcBorders>
              <w:top w:val="outset" w:sz="6" w:space="0" w:color="auto"/>
              <w:left w:val="outset" w:sz="6" w:space="0" w:color="auto"/>
              <w:bottom w:val="outset" w:sz="6" w:space="0" w:color="auto"/>
              <w:right w:val="outset" w:sz="6" w:space="0" w:color="auto"/>
            </w:tcBorders>
          </w:tcPr>
          <w:p w:rsidR="00331B50" w:rsidRPr="007415A6" w:rsidRDefault="00331B50" w:rsidP="00F144CC">
            <w:pPr>
              <w:spacing w:before="100" w:beforeAutospacing="1" w:after="100" w:afterAutospacing="1" w:line="90" w:lineRule="atLeast"/>
              <w:rPr>
                <w:color w:val="000000"/>
                <w:sz w:val="24"/>
                <w:szCs w:val="24"/>
              </w:rPr>
            </w:pPr>
            <w:r w:rsidRPr="007415A6">
              <w:rPr>
                <w:color w:val="000000"/>
                <w:sz w:val="24"/>
                <w:szCs w:val="24"/>
              </w:rPr>
              <w:t>Замена и установка дорожных знаков</w:t>
            </w:r>
          </w:p>
        </w:tc>
        <w:tc>
          <w:tcPr>
            <w:tcW w:w="3240"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spacing w:before="100" w:beforeAutospacing="1" w:after="100" w:afterAutospacing="1" w:line="90" w:lineRule="atLeast"/>
              <w:rPr>
                <w:color w:val="000000"/>
                <w:sz w:val="24"/>
                <w:szCs w:val="24"/>
              </w:rPr>
            </w:pPr>
            <w:r>
              <w:rPr>
                <w:color w:val="000000"/>
                <w:sz w:val="24"/>
                <w:szCs w:val="24"/>
              </w:rPr>
              <w:t>Ограничение движения</w:t>
            </w:r>
          </w:p>
        </w:tc>
        <w:tc>
          <w:tcPr>
            <w:tcW w:w="2323"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spacing w:before="100" w:beforeAutospacing="1" w:after="100" w:afterAutospacing="1" w:line="90" w:lineRule="atLeast"/>
              <w:rPr>
                <w:color w:val="000000"/>
                <w:sz w:val="24"/>
                <w:szCs w:val="24"/>
              </w:rPr>
            </w:pPr>
          </w:p>
        </w:tc>
        <w:tc>
          <w:tcPr>
            <w:tcW w:w="2238" w:type="dxa"/>
            <w:tcBorders>
              <w:top w:val="outset" w:sz="6" w:space="0" w:color="auto"/>
              <w:left w:val="outset" w:sz="6" w:space="0" w:color="auto"/>
              <w:bottom w:val="outset" w:sz="6" w:space="0" w:color="auto"/>
              <w:right w:val="outset" w:sz="6" w:space="0" w:color="auto"/>
            </w:tcBorders>
            <w:vAlign w:val="center"/>
          </w:tcPr>
          <w:p w:rsidR="00331B50" w:rsidRPr="007415A6" w:rsidRDefault="00331B50" w:rsidP="00F144CC">
            <w:pPr>
              <w:spacing w:before="100" w:beforeAutospacing="1" w:after="100" w:afterAutospacing="1" w:line="90" w:lineRule="atLeast"/>
              <w:rPr>
                <w:color w:val="000000"/>
                <w:sz w:val="24"/>
                <w:szCs w:val="24"/>
              </w:rPr>
            </w:pPr>
          </w:p>
        </w:tc>
      </w:tr>
    </w:tbl>
    <w:p w:rsidR="00331B50" w:rsidRDefault="00331B50" w:rsidP="00331B50">
      <w:pPr>
        <w:jc w:val="right"/>
        <w:rPr>
          <w:sz w:val="24"/>
          <w:szCs w:val="24"/>
        </w:rPr>
      </w:pPr>
    </w:p>
    <w:p w:rsidR="00331B50" w:rsidRDefault="00331B50" w:rsidP="00331B50">
      <w:pPr>
        <w:jc w:val="right"/>
        <w:rPr>
          <w:sz w:val="24"/>
          <w:szCs w:val="24"/>
        </w:rPr>
      </w:pPr>
    </w:p>
    <w:p w:rsidR="00331B50" w:rsidRDefault="00331B50" w:rsidP="00331B50">
      <w:pPr>
        <w:jc w:val="right"/>
        <w:rPr>
          <w:sz w:val="24"/>
          <w:szCs w:val="24"/>
        </w:rPr>
      </w:pPr>
    </w:p>
    <w:p w:rsidR="00331B50" w:rsidRDefault="00331B50" w:rsidP="00331B50">
      <w:pPr>
        <w:jc w:val="right"/>
        <w:rPr>
          <w:sz w:val="24"/>
          <w:szCs w:val="24"/>
        </w:rPr>
      </w:pPr>
    </w:p>
    <w:p w:rsidR="00331B50" w:rsidRDefault="00331B50" w:rsidP="00331B50">
      <w:pPr>
        <w:jc w:val="both"/>
        <w:rPr>
          <w:sz w:val="24"/>
          <w:szCs w:val="24"/>
        </w:rPr>
      </w:pPr>
    </w:p>
    <w:p w:rsidR="00331B50" w:rsidRDefault="00331B50"/>
    <w:sectPr w:rsidR="00331B50" w:rsidSect="008E7C07">
      <w:pgSz w:w="11906" w:h="16838"/>
      <w:pgMar w:top="851" w:right="1134" w:bottom="851" w:left="1247"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23FF4"/>
    <w:multiLevelType w:val="hybridMultilevel"/>
    <w:tmpl w:val="480EC51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042B1B"/>
    <w:multiLevelType w:val="hybridMultilevel"/>
    <w:tmpl w:val="BF7EB5B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41CE4035"/>
    <w:multiLevelType w:val="hybridMultilevel"/>
    <w:tmpl w:val="C29A0478"/>
    <w:lvl w:ilvl="0" w:tplc="04190003">
      <w:start w:val="1"/>
      <w:numFmt w:val="bullet"/>
      <w:lvlText w:val="o"/>
      <w:lvlJc w:val="left"/>
      <w:pPr>
        <w:ind w:left="1429"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08A084F"/>
    <w:multiLevelType w:val="hybridMultilevel"/>
    <w:tmpl w:val="F7BCA72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24C5AA7"/>
    <w:multiLevelType w:val="hybridMultilevel"/>
    <w:tmpl w:val="266A102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7CEB07F8"/>
    <w:multiLevelType w:val="hybridMultilevel"/>
    <w:tmpl w:val="C5AE2D9C"/>
    <w:lvl w:ilvl="0" w:tplc="B1FA4E12">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DD06265"/>
    <w:multiLevelType w:val="hybridMultilevel"/>
    <w:tmpl w:val="2464968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1B50"/>
    <w:rsid w:val="000420FD"/>
    <w:rsid w:val="000A6204"/>
    <w:rsid w:val="000D774F"/>
    <w:rsid w:val="001437C2"/>
    <w:rsid w:val="001A2B52"/>
    <w:rsid w:val="001C6231"/>
    <w:rsid w:val="001F6369"/>
    <w:rsid w:val="00233EE5"/>
    <w:rsid w:val="002D3CE0"/>
    <w:rsid w:val="00331B50"/>
    <w:rsid w:val="003C6AB7"/>
    <w:rsid w:val="003D5C50"/>
    <w:rsid w:val="00417483"/>
    <w:rsid w:val="004248B7"/>
    <w:rsid w:val="004304D9"/>
    <w:rsid w:val="00431A37"/>
    <w:rsid w:val="004614A3"/>
    <w:rsid w:val="00496977"/>
    <w:rsid w:val="004E2EF9"/>
    <w:rsid w:val="00546630"/>
    <w:rsid w:val="0056519B"/>
    <w:rsid w:val="005C2CE8"/>
    <w:rsid w:val="005D43C2"/>
    <w:rsid w:val="00644B0F"/>
    <w:rsid w:val="00656757"/>
    <w:rsid w:val="006661E6"/>
    <w:rsid w:val="007351FC"/>
    <w:rsid w:val="00740EAC"/>
    <w:rsid w:val="0074668A"/>
    <w:rsid w:val="007D5304"/>
    <w:rsid w:val="00821266"/>
    <w:rsid w:val="008322FD"/>
    <w:rsid w:val="0086116C"/>
    <w:rsid w:val="008B0C94"/>
    <w:rsid w:val="008B4A85"/>
    <w:rsid w:val="008B7A69"/>
    <w:rsid w:val="00924B3F"/>
    <w:rsid w:val="00943C7D"/>
    <w:rsid w:val="00986365"/>
    <w:rsid w:val="00A60184"/>
    <w:rsid w:val="00A85BA8"/>
    <w:rsid w:val="00AE10FB"/>
    <w:rsid w:val="00B06FD1"/>
    <w:rsid w:val="00B12F2B"/>
    <w:rsid w:val="00BD0D5D"/>
    <w:rsid w:val="00C773E4"/>
    <w:rsid w:val="00CD7E52"/>
    <w:rsid w:val="00D7314A"/>
    <w:rsid w:val="00E25E3A"/>
    <w:rsid w:val="00E62700"/>
    <w:rsid w:val="00E654FF"/>
    <w:rsid w:val="00EF6FCB"/>
    <w:rsid w:val="00F61455"/>
    <w:rsid w:val="00FB2815"/>
    <w:rsid w:val="00FC755D"/>
    <w:rsid w:val="00FD5E13"/>
    <w:rsid w:val="00FF4F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B5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31B50"/>
    <w:pPr>
      <w:keepNext/>
      <w:jc w:val="center"/>
      <w:outlineLvl w:val="0"/>
    </w:pPr>
    <w:rPr>
      <w:sz w:val="24"/>
    </w:rPr>
  </w:style>
  <w:style w:type="paragraph" w:styleId="2">
    <w:name w:val="heading 2"/>
    <w:basedOn w:val="a"/>
    <w:next w:val="a"/>
    <w:link w:val="20"/>
    <w:qFormat/>
    <w:rsid w:val="00331B50"/>
    <w:pPr>
      <w:keepNext/>
      <w:jc w:val="center"/>
      <w:outlineLvl w:val="1"/>
    </w:pPr>
    <w:rPr>
      <w:sz w:val="28"/>
    </w:rPr>
  </w:style>
  <w:style w:type="paragraph" w:styleId="3">
    <w:name w:val="heading 3"/>
    <w:basedOn w:val="a"/>
    <w:next w:val="a"/>
    <w:link w:val="30"/>
    <w:qFormat/>
    <w:rsid w:val="00331B50"/>
    <w:pPr>
      <w:keepNext/>
      <w:jc w:val="center"/>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31B50"/>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331B50"/>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331B50"/>
    <w:rPr>
      <w:rFonts w:ascii="Times New Roman" w:eastAsia="Times New Roman" w:hAnsi="Times New Roman" w:cs="Times New Roman"/>
      <w:b/>
      <w:sz w:val="28"/>
      <w:szCs w:val="20"/>
      <w:lang w:eastAsia="ru-RU"/>
    </w:rPr>
  </w:style>
  <w:style w:type="paragraph" w:styleId="a3">
    <w:name w:val="Balloon Text"/>
    <w:basedOn w:val="a"/>
    <w:link w:val="a4"/>
    <w:uiPriority w:val="99"/>
    <w:semiHidden/>
    <w:unhideWhenUsed/>
    <w:rsid w:val="00331B50"/>
    <w:rPr>
      <w:rFonts w:ascii="Tahoma" w:hAnsi="Tahoma" w:cs="Tahoma"/>
      <w:sz w:val="16"/>
      <w:szCs w:val="16"/>
    </w:rPr>
  </w:style>
  <w:style w:type="character" w:customStyle="1" w:styleId="a4">
    <w:name w:val="Текст выноски Знак"/>
    <w:basedOn w:val="a0"/>
    <w:link w:val="a3"/>
    <w:uiPriority w:val="99"/>
    <w:semiHidden/>
    <w:rsid w:val="00331B50"/>
    <w:rPr>
      <w:rFonts w:ascii="Tahoma" w:eastAsia="Times New Roman" w:hAnsi="Tahoma" w:cs="Tahoma"/>
      <w:sz w:val="16"/>
      <w:szCs w:val="16"/>
      <w:lang w:eastAsia="ru-RU"/>
    </w:rPr>
  </w:style>
  <w:style w:type="paragraph" w:styleId="a5">
    <w:name w:val="List Paragraph"/>
    <w:basedOn w:val="a"/>
    <w:uiPriority w:val="34"/>
    <w:qFormat/>
    <w:rsid w:val="00331B50"/>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2180</Words>
  <Characters>12427</Characters>
  <Application>Microsoft Office Word</Application>
  <DocSecurity>0</DocSecurity>
  <Lines>103</Lines>
  <Paragraphs>29</Paragraphs>
  <ScaleCrop>false</ScaleCrop>
  <Company>Reanimator Extreme Edition</Company>
  <LinksUpToDate>false</LinksUpToDate>
  <CharactersWithSpaces>14578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Аминистрация_Малина</dc:creator>
  <cp:keywords/>
  <dc:description/>
  <cp:lastModifiedBy>Аминистрация_Малина</cp:lastModifiedBy>
  <cp:revision>2</cp:revision>
  <dcterms:created xsi:type="dcterms:W3CDTF">2025-04-11T12:26:00Z</dcterms:created>
  <dcterms:modified xsi:type="dcterms:W3CDTF">2025-04-11T12:28:00Z</dcterms:modified>
</cp:coreProperties>
</file>